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40"/>
          <w:szCs w:val="40"/>
          <w:lang w:val="en-US" w:eastAsia="zh-CN"/>
        </w:rPr>
        <w:t>2022年9月平山区市场监督管理局行政执法检查计划完成情况统计表</w:t>
      </w:r>
    </w:p>
    <w:p>
      <w:pPr>
        <w:rPr>
          <w:rFonts w:ascii="仿宋" w:hAnsi="仿宋" w:eastAsia="仿宋"/>
          <w:sz w:val="32"/>
          <w:szCs w:val="32"/>
        </w:rPr>
      </w:pP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916"/>
        <w:gridCol w:w="2840"/>
        <w:gridCol w:w="2152"/>
        <w:gridCol w:w="2007"/>
        <w:gridCol w:w="1437"/>
        <w:gridCol w:w="1310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3" w:hRule="atLeast"/>
        </w:trPr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行政执法机关</w:t>
            </w:r>
          </w:p>
        </w:tc>
        <w:tc>
          <w:tcPr>
            <w:tcW w:w="10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检查对象</w:t>
            </w:r>
          </w:p>
        </w:tc>
        <w:tc>
          <w:tcPr>
            <w:tcW w:w="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行政执法检查具体事项</w:t>
            </w:r>
          </w:p>
        </w:tc>
        <w:tc>
          <w:tcPr>
            <w:tcW w:w="7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行政执法检查法律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依据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计划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检查时间</w:t>
            </w:r>
          </w:p>
        </w:tc>
        <w:tc>
          <w:tcPr>
            <w:tcW w:w="4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计划</w:t>
            </w: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检查方式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实际检查方式和结果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平山区市场监督管理局</w:t>
            </w:r>
          </w:p>
        </w:tc>
        <w:tc>
          <w:tcPr>
            <w:tcW w:w="10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fldChar w:fldCharType="begin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instrText xml:space="preserve"> HYPERLINK "" \l "溪林!A1" </w:instrTex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fldChar w:fldCharType="separate"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本溪溪林电子有限公司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fldChar w:fldCharType="end"/>
            </w:r>
          </w:p>
        </w:tc>
        <w:tc>
          <w:tcPr>
            <w:tcW w:w="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特种设备使用单位安全主体责任检查</w:t>
            </w:r>
          </w:p>
        </w:tc>
        <w:tc>
          <w:tcPr>
            <w:tcW w:w="7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《中华人民共和国特种设备安全法》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2022年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月</w:t>
            </w:r>
          </w:p>
        </w:tc>
        <w:tc>
          <w:tcPr>
            <w:tcW w:w="4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现场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调阅审查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2022年9月20日现场调阅审查不合格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default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平山区市场监督管理局</w:t>
            </w:r>
          </w:p>
        </w:tc>
        <w:tc>
          <w:tcPr>
            <w:tcW w:w="10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广东发展银行股份有限公司本溪分公司</w:t>
            </w:r>
          </w:p>
        </w:tc>
        <w:tc>
          <w:tcPr>
            <w:tcW w:w="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特种设备使用单位安全主体责任检查</w:t>
            </w:r>
          </w:p>
        </w:tc>
        <w:tc>
          <w:tcPr>
            <w:tcW w:w="7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《中华人民共和国特种设备安全法》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2022年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月</w:t>
            </w:r>
          </w:p>
        </w:tc>
        <w:tc>
          <w:tcPr>
            <w:tcW w:w="4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现场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调阅审查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2022年9月20日现场调阅审查合格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both"/>
              <w:rPr>
                <w:rFonts w:hint="eastAsia" w:ascii="仿宋" w:hAnsi="仿宋" w:eastAsia="仿宋" w:cs="Times New Roman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平山区市场监督管理局</w:t>
            </w:r>
          </w:p>
        </w:tc>
        <w:tc>
          <w:tcPr>
            <w:tcW w:w="10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辽宁省健康产业集团本钢总医院</w:t>
            </w:r>
          </w:p>
        </w:tc>
        <w:tc>
          <w:tcPr>
            <w:tcW w:w="7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特种设备使用单位安全主体责任检查</w:t>
            </w:r>
          </w:p>
        </w:tc>
        <w:tc>
          <w:tcPr>
            <w:tcW w:w="7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《中华人民共和国特种设备安全法》</w:t>
            </w:r>
          </w:p>
        </w:tc>
        <w:tc>
          <w:tcPr>
            <w:tcW w:w="5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2022年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月</w:t>
            </w:r>
          </w:p>
        </w:tc>
        <w:tc>
          <w:tcPr>
            <w:tcW w:w="4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现场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eastAsia="zh-CN"/>
              </w:rPr>
              <w:t>调阅审查</w:t>
            </w:r>
          </w:p>
        </w:tc>
        <w:tc>
          <w:tcPr>
            <w:tcW w:w="6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2022年9月19日现场调阅审查合格</w:t>
            </w:r>
          </w:p>
        </w:tc>
      </w:tr>
    </w:tbl>
    <w:p>
      <w:pPr>
        <w:ind w:left="0" w:leftChars="0"/>
        <w:jc w:val="both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9DD745"/>
    <w:multiLevelType w:val="singleLevel"/>
    <w:tmpl w:val="1D9DD74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3Njg2N2NjYWQzMDNjN2YyYzdmY2JmNDA0NjA3NzgifQ=="/>
  </w:docVars>
  <w:rsids>
    <w:rsidRoot w:val="1C0E330A"/>
    <w:rsid w:val="04EF6ABB"/>
    <w:rsid w:val="0E042684"/>
    <w:rsid w:val="0F9B2486"/>
    <w:rsid w:val="154E1149"/>
    <w:rsid w:val="165B08A2"/>
    <w:rsid w:val="1A241871"/>
    <w:rsid w:val="1B8A22F8"/>
    <w:rsid w:val="1C0E330A"/>
    <w:rsid w:val="1ED146E2"/>
    <w:rsid w:val="21D56297"/>
    <w:rsid w:val="2A6B7798"/>
    <w:rsid w:val="2C10038E"/>
    <w:rsid w:val="2FD91180"/>
    <w:rsid w:val="32A62F91"/>
    <w:rsid w:val="34B61F58"/>
    <w:rsid w:val="34CD010E"/>
    <w:rsid w:val="3DD01270"/>
    <w:rsid w:val="499F43DB"/>
    <w:rsid w:val="4EA17783"/>
    <w:rsid w:val="580B59F1"/>
    <w:rsid w:val="62B82887"/>
    <w:rsid w:val="65FF2EE8"/>
    <w:rsid w:val="66836399"/>
    <w:rsid w:val="67D5506A"/>
    <w:rsid w:val="6C376EFF"/>
    <w:rsid w:val="6DB15C71"/>
    <w:rsid w:val="728715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346</Characters>
  <Lines>0</Lines>
  <Paragraphs>0</Paragraphs>
  <TotalTime>0</TotalTime>
  <ScaleCrop>false</ScaleCrop>
  <LinksUpToDate>false</LinksUpToDate>
  <CharactersWithSpaces>346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2021-12-29T06:27:00Z</dcterms:created>
  <dc:creator>NTKO</dc:creator>
  <cp:lastModifiedBy>NTKO</cp:lastModifiedBy>
  <cp:lastPrinted>2021-12-31T02:31:00Z</cp:lastPrinted>
  <dcterms:modified xsi:type="dcterms:W3CDTF">2022-09-21T03:27:16Z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FB8E1672DA524C7DB10A933B86E04F2D</vt:lpwstr>
  </property>
</Properties>
</file>