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41C00">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p>
    <w:p w14:paraId="106C3D05">
      <w:pPr>
        <w:jc w:val="center"/>
        <w:rPr>
          <w:rFonts w:ascii="仿宋" w:hAnsi="仿宋" w:eastAsia="仿宋"/>
          <w:sz w:val="32"/>
          <w:szCs w:val="32"/>
        </w:rPr>
      </w:pPr>
      <w:r>
        <w:rPr>
          <w:rFonts w:hint="eastAsia" w:ascii="方正小标宋简体" w:hAnsi="方正小标宋简体" w:eastAsia="方正小标宋简体" w:cs="方正小标宋简体"/>
          <w:sz w:val="44"/>
          <w:szCs w:val="44"/>
          <w:lang w:eastAsia="zh-CN"/>
        </w:rPr>
        <w:t>平山区</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年涉企行政执法检查计划</w:t>
      </w:r>
      <w:r>
        <w:rPr>
          <w:rFonts w:hint="eastAsia" w:ascii="方正小标宋简体" w:hAnsi="方正小标宋简体" w:eastAsia="方正小标宋简体" w:cs="方正小标宋简体"/>
          <w:sz w:val="44"/>
          <w:szCs w:val="44"/>
          <w:lang w:eastAsia="zh-CN"/>
        </w:rPr>
        <w:t>汇总</w:t>
      </w:r>
      <w:r>
        <w:rPr>
          <w:rFonts w:hint="eastAsia" w:ascii="方正小标宋简体" w:hAnsi="方正小标宋简体" w:eastAsia="方正小标宋简体" w:cs="方正小标宋简体"/>
          <w:sz w:val="44"/>
          <w:szCs w:val="44"/>
        </w:rPr>
        <w:t>表</w:t>
      </w:r>
    </w:p>
    <w:tbl>
      <w:tblPr>
        <w:tblStyle w:val="8"/>
        <w:tblW w:w="15567" w:type="dxa"/>
        <w:tblInd w:w="-6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983"/>
        <w:gridCol w:w="2367"/>
        <w:gridCol w:w="2233"/>
        <w:gridCol w:w="4667"/>
        <w:gridCol w:w="1867"/>
        <w:gridCol w:w="1600"/>
      </w:tblGrid>
      <w:tr w14:paraId="2A04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50" w:type="dxa"/>
            <w:tcBorders>
              <w:top w:val="single" w:color="auto" w:sz="4" w:space="0"/>
              <w:left w:val="single" w:color="auto" w:sz="4" w:space="0"/>
              <w:bottom w:val="single" w:color="auto" w:sz="4" w:space="0"/>
              <w:right w:val="single" w:color="auto" w:sz="4" w:space="0"/>
            </w:tcBorders>
            <w:vAlign w:val="center"/>
          </w:tcPr>
          <w:p w14:paraId="2805DBCF">
            <w:pPr>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1983" w:type="dxa"/>
            <w:tcBorders>
              <w:top w:val="single" w:color="auto" w:sz="4" w:space="0"/>
              <w:left w:val="nil"/>
              <w:bottom w:val="single" w:color="auto" w:sz="4" w:space="0"/>
              <w:right w:val="single" w:color="auto" w:sz="4" w:space="0"/>
            </w:tcBorders>
            <w:vAlign w:val="center"/>
          </w:tcPr>
          <w:p w14:paraId="1A770679">
            <w:pPr>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行政执法机关</w:t>
            </w:r>
          </w:p>
        </w:tc>
        <w:tc>
          <w:tcPr>
            <w:tcW w:w="2367" w:type="dxa"/>
            <w:tcBorders>
              <w:top w:val="single" w:color="auto" w:sz="4" w:space="0"/>
              <w:left w:val="nil"/>
              <w:bottom w:val="single" w:color="auto" w:sz="4" w:space="0"/>
              <w:right w:val="single" w:color="auto" w:sz="4" w:space="0"/>
            </w:tcBorders>
            <w:vAlign w:val="center"/>
          </w:tcPr>
          <w:p w14:paraId="374BDF8F">
            <w:pPr>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检查对象</w:t>
            </w:r>
          </w:p>
        </w:tc>
        <w:tc>
          <w:tcPr>
            <w:tcW w:w="2233" w:type="dxa"/>
            <w:tcBorders>
              <w:top w:val="single" w:color="auto" w:sz="4" w:space="0"/>
              <w:left w:val="nil"/>
              <w:bottom w:val="single" w:color="auto" w:sz="4" w:space="0"/>
              <w:right w:val="single" w:color="auto" w:sz="4" w:space="0"/>
            </w:tcBorders>
            <w:vAlign w:val="center"/>
          </w:tcPr>
          <w:p w14:paraId="20572F5C">
            <w:pPr>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检查内容</w:t>
            </w:r>
          </w:p>
        </w:tc>
        <w:tc>
          <w:tcPr>
            <w:tcW w:w="4667" w:type="dxa"/>
            <w:tcBorders>
              <w:top w:val="single" w:color="auto" w:sz="4" w:space="0"/>
              <w:left w:val="nil"/>
              <w:bottom w:val="single" w:color="auto" w:sz="4" w:space="0"/>
              <w:right w:val="single" w:color="auto" w:sz="4" w:space="0"/>
            </w:tcBorders>
            <w:vAlign w:val="center"/>
          </w:tcPr>
          <w:p w14:paraId="1530E65E">
            <w:pPr>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检查依据</w:t>
            </w:r>
          </w:p>
        </w:tc>
        <w:tc>
          <w:tcPr>
            <w:tcW w:w="1867" w:type="dxa"/>
            <w:tcBorders>
              <w:top w:val="single" w:color="auto" w:sz="4" w:space="0"/>
              <w:left w:val="nil"/>
              <w:bottom w:val="single" w:color="auto" w:sz="4" w:space="0"/>
              <w:right w:val="single" w:color="auto" w:sz="4" w:space="0"/>
            </w:tcBorders>
            <w:vAlign w:val="center"/>
          </w:tcPr>
          <w:p w14:paraId="0705452B">
            <w:pPr>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检查时间</w:t>
            </w:r>
          </w:p>
        </w:tc>
        <w:tc>
          <w:tcPr>
            <w:tcW w:w="1600" w:type="dxa"/>
            <w:tcBorders>
              <w:top w:val="single" w:color="auto" w:sz="4" w:space="0"/>
              <w:left w:val="nil"/>
              <w:bottom w:val="single" w:color="auto" w:sz="4" w:space="0"/>
              <w:right w:val="single" w:color="auto" w:sz="4" w:space="0"/>
            </w:tcBorders>
            <w:vAlign w:val="center"/>
          </w:tcPr>
          <w:p w14:paraId="34D7AD95">
            <w:pPr>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检查方式</w:t>
            </w:r>
          </w:p>
        </w:tc>
      </w:tr>
      <w:tr w14:paraId="0F14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50" w:type="dxa"/>
            <w:tcBorders>
              <w:top w:val="single" w:color="auto" w:sz="4" w:space="0"/>
              <w:left w:val="single" w:color="auto" w:sz="4" w:space="0"/>
              <w:bottom w:val="single" w:color="auto" w:sz="4" w:space="0"/>
              <w:right w:val="single" w:color="auto" w:sz="4" w:space="0"/>
            </w:tcBorders>
            <w:vAlign w:val="center"/>
          </w:tcPr>
          <w:p w14:paraId="7C225688">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w:t>
            </w:r>
          </w:p>
        </w:tc>
        <w:tc>
          <w:tcPr>
            <w:tcW w:w="1983" w:type="dxa"/>
            <w:tcBorders>
              <w:top w:val="single" w:color="auto" w:sz="4" w:space="0"/>
              <w:left w:val="nil"/>
              <w:bottom w:val="single" w:color="auto" w:sz="4" w:space="0"/>
              <w:right w:val="single" w:color="auto" w:sz="4" w:space="0"/>
            </w:tcBorders>
            <w:shd w:val="clear" w:color="auto" w:fill="auto"/>
            <w:vAlign w:val="center"/>
          </w:tcPr>
          <w:p w14:paraId="3A6B1F42">
            <w:pPr>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平山区教育局</w:t>
            </w:r>
          </w:p>
        </w:tc>
        <w:tc>
          <w:tcPr>
            <w:tcW w:w="2367" w:type="dxa"/>
            <w:tcBorders>
              <w:top w:val="single" w:color="auto" w:sz="4" w:space="0"/>
              <w:left w:val="nil"/>
              <w:bottom w:val="single" w:color="auto" w:sz="4" w:space="0"/>
              <w:right w:val="single" w:color="auto" w:sz="4" w:space="0"/>
            </w:tcBorders>
            <w:shd w:val="clear" w:color="auto" w:fill="auto"/>
            <w:vAlign w:val="center"/>
          </w:tcPr>
          <w:p w14:paraId="2598DD74">
            <w:pPr>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从25家校外培训机构项目库中按</w:t>
            </w:r>
            <w:r>
              <w:rPr>
                <w:rFonts w:hint="eastAsia" w:ascii="仿宋_GB2312" w:hAnsi="仿宋_GB2312" w:eastAsia="仿宋_GB2312" w:cs="仿宋_GB2312"/>
                <w:kern w:val="0"/>
                <w:sz w:val="24"/>
                <w:szCs w:val="24"/>
                <w:highlight w:val="none"/>
                <w:lang w:val="en-US" w:eastAsia="zh"/>
                <w:woUserID w:val="1"/>
              </w:rPr>
              <w:t>8</w:t>
            </w:r>
            <w:r>
              <w:rPr>
                <w:rFonts w:hint="eastAsia" w:ascii="仿宋_GB2312" w:hAnsi="仿宋_GB2312" w:eastAsia="仿宋_GB2312" w:cs="仿宋_GB2312"/>
                <w:kern w:val="0"/>
                <w:sz w:val="24"/>
                <w:szCs w:val="24"/>
                <w:highlight w:val="none"/>
                <w:lang w:val="en-US" w:eastAsia="zh-CN"/>
              </w:rPr>
              <w:t>%比例随机抽取2家</w:t>
            </w:r>
          </w:p>
        </w:tc>
        <w:tc>
          <w:tcPr>
            <w:tcW w:w="2233" w:type="dxa"/>
            <w:tcBorders>
              <w:top w:val="single" w:color="auto" w:sz="4" w:space="0"/>
              <w:left w:val="nil"/>
              <w:bottom w:val="single" w:color="auto" w:sz="4" w:space="0"/>
              <w:right w:val="single" w:color="auto" w:sz="4" w:space="0"/>
            </w:tcBorders>
            <w:shd w:val="clear" w:color="auto" w:fill="auto"/>
            <w:vAlign w:val="center"/>
          </w:tcPr>
          <w:p w14:paraId="67BE3207">
            <w:pPr>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校外培训机构是否存在违规办学行为</w:t>
            </w:r>
          </w:p>
        </w:tc>
        <w:tc>
          <w:tcPr>
            <w:tcW w:w="4667" w:type="dxa"/>
            <w:tcBorders>
              <w:top w:val="single" w:color="auto" w:sz="4" w:space="0"/>
              <w:left w:val="nil"/>
              <w:bottom w:val="single" w:color="auto" w:sz="4" w:space="0"/>
              <w:right w:val="single" w:color="auto" w:sz="4" w:space="0"/>
            </w:tcBorders>
            <w:shd w:val="clear" w:color="auto" w:fill="auto"/>
            <w:vAlign w:val="center"/>
          </w:tcPr>
          <w:p w14:paraId="769FF110">
            <w:pPr>
              <w:jc w:val="left"/>
              <w:rPr>
                <w:rFonts w:hint="eastAsia" w:ascii="仿宋_GB2312" w:hAnsi="仿宋_GB2312" w:eastAsia="仿宋_GB2312" w:cs="仿宋_GB2312"/>
                <w:kern w:val="0"/>
                <w:sz w:val="24"/>
                <w:szCs w:val="24"/>
                <w:highlight w:val="none"/>
                <w:lang w:val="en-US" w:eastAsia="zh-CN" w:bidi="ar-SA"/>
                <w:woUserID w:val="1"/>
              </w:rPr>
            </w:pPr>
            <w:r>
              <w:rPr>
                <w:rFonts w:hint="eastAsia" w:ascii="仿宋_GB2312" w:hAnsi="仿宋_GB2312" w:eastAsia="仿宋_GB2312" w:cs="仿宋_GB2312"/>
                <w:kern w:val="0"/>
                <w:sz w:val="24"/>
                <w:szCs w:val="24"/>
                <w:highlight w:val="none"/>
                <w:lang w:val="en-US" w:eastAsia="zh-CN" w:bidi="ar-SA"/>
                <w:woUserID w:val="1"/>
              </w:rPr>
              <w:t>《校外培训行政处罚暂行办法》第六条、第八条</w:t>
            </w:r>
          </w:p>
        </w:tc>
        <w:tc>
          <w:tcPr>
            <w:tcW w:w="1867" w:type="dxa"/>
            <w:tcBorders>
              <w:top w:val="single" w:color="auto" w:sz="4" w:space="0"/>
              <w:left w:val="nil"/>
              <w:bottom w:val="single" w:color="auto" w:sz="4" w:space="0"/>
              <w:right w:val="single" w:color="auto" w:sz="4" w:space="0"/>
            </w:tcBorders>
            <w:shd w:val="clear" w:color="auto" w:fill="auto"/>
            <w:vAlign w:val="center"/>
          </w:tcPr>
          <w:p w14:paraId="31551D1D">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rPr>
              <w:t>季度检</w:t>
            </w:r>
            <w:r>
              <w:rPr>
                <w:rFonts w:hint="eastAsia" w:ascii="仿宋_GB2312" w:hAnsi="仿宋_GB2312" w:eastAsia="仿宋_GB2312" w:cs="仿宋_GB2312"/>
                <w:sz w:val="24"/>
                <w:szCs w:val="24"/>
                <w:highlight w:val="none"/>
                <w:lang w:val="en-US" w:eastAsia="zh-CN"/>
              </w:rPr>
              <w:t>查1</w:t>
            </w:r>
            <w:r>
              <w:rPr>
                <w:rFonts w:hint="eastAsia" w:ascii="仿宋_GB2312" w:hAnsi="仿宋_GB2312" w:eastAsia="仿宋_GB2312" w:cs="仿宋_GB2312"/>
                <w:sz w:val="24"/>
                <w:szCs w:val="24"/>
                <w:highlight w:val="none"/>
              </w:rPr>
              <w:t>家</w:t>
            </w:r>
          </w:p>
          <w:p w14:paraId="6E363504">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三季度检查1家</w:t>
            </w:r>
          </w:p>
        </w:tc>
        <w:tc>
          <w:tcPr>
            <w:tcW w:w="1600" w:type="dxa"/>
            <w:tcBorders>
              <w:top w:val="single" w:color="auto" w:sz="4" w:space="0"/>
              <w:left w:val="nil"/>
              <w:bottom w:val="single" w:color="auto" w:sz="4" w:space="0"/>
              <w:right w:val="single" w:color="auto" w:sz="4" w:space="0"/>
            </w:tcBorders>
            <w:shd w:val="clear" w:color="auto" w:fill="auto"/>
            <w:vAlign w:val="center"/>
          </w:tcPr>
          <w:p w14:paraId="56252439">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现场调阅</w:t>
            </w:r>
          </w:p>
          <w:p w14:paraId="4FC307AE">
            <w:pPr>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rPr>
              <w:t>审查或查验</w:t>
            </w:r>
          </w:p>
        </w:tc>
      </w:tr>
      <w:tr w14:paraId="09E6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850" w:type="dxa"/>
            <w:tcBorders>
              <w:top w:val="single" w:color="auto" w:sz="4" w:space="0"/>
              <w:left w:val="single" w:color="auto" w:sz="4" w:space="0"/>
              <w:bottom w:val="single" w:color="auto" w:sz="4" w:space="0"/>
              <w:right w:val="single" w:color="auto" w:sz="4" w:space="0"/>
            </w:tcBorders>
            <w:vAlign w:val="center"/>
          </w:tcPr>
          <w:p w14:paraId="18CE7629">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w:t>
            </w:r>
          </w:p>
        </w:tc>
        <w:tc>
          <w:tcPr>
            <w:tcW w:w="1983" w:type="dxa"/>
            <w:tcBorders>
              <w:top w:val="single" w:color="auto" w:sz="4" w:space="0"/>
              <w:left w:val="nil"/>
              <w:bottom w:val="single" w:color="auto" w:sz="4" w:space="0"/>
              <w:right w:val="single" w:color="auto" w:sz="4" w:space="0"/>
            </w:tcBorders>
            <w:vAlign w:val="center"/>
          </w:tcPr>
          <w:p w14:paraId="674B0ADC">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平山区人力资源和社会保障局</w:t>
            </w:r>
          </w:p>
        </w:tc>
        <w:tc>
          <w:tcPr>
            <w:tcW w:w="2367" w:type="dxa"/>
            <w:tcBorders>
              <w:top w:val="single" w:color="auto" w:sz="4" w:space="0"/>
              <w:left w:val="nil"/>
              <w:bottom w:val="single" w:color="auto" w:sz="4" w:space="0"/>
              <w:right w:val="single" w:color="auto" w:sz="4" w:space="0"/>
            </w:tcBorders>
            <w:vAlign w:val="center"/>
          </w:tcPr>
          <w:p w14:paraId="79B0E5D2">
            <w:pPr>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从200家用人单位项目库中按5%比例随机抽取10家</w:t>
            </w:r>
          </w:p>
        </w:tc>
        <w:tc>
          <w:tcPr>
            <w:tcW w:w="2233" w:type="dxa"/>
            <w:tcBorders>
              <w:top w:val="single" w:color="auto" w:sz="4" w:space="0"/>
              <w:left w:val="nil"/>
              <w:bottom w:val="single" w:color="auto" w:sz="4" w:space="0"/>
              <w:right w:val="single" w:color="auto" w:sz="4" w:space="0"/>
            </w:tcBorders>
            <w:vAlign w:val="center"/>
          </w:tcPr>
          <w:p w14:paraId="49B2E692">
            <w:pPr>
              <w:jc w:val="lef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1</w:t>
            </w:r>
            <w:r>
              <w:rPr>
                <w:rFonts w:hint="eastAsia" w:ascii="仿宋_GB2312" w:hAnsi="仿宋_GB2312" w:eastAsia="仿宋_GB2312" w:cs="仿宋_GB2312"/>
                <w:kern w:val="0"/>
                <w:sz w:val="24"/>
                <w:szCs w:val="24"/>
                <w:highlight w:val="none"/>
                <w:lang w:val="en-US" w:eastAsia="zh-CN"/>
              </w:rPr>
              <w:t>.</w:t>
            </w:r>
            <w:r>
              <w:rPr>
                <w:rFonts w:hint="eastAsia" w:ascii="仿宋_GB2312" w:hAnsi="仿宋_GB2312" w:eastAsia="仿宋_GB2312" w:cs="仿宋_GB2312"/>
                <w:kern w:val="0"/>
                <w:sz w:val="24"/>
                <w:szCs w:val="24"/>
                <w:highlight w:val="none"/>
              </w:rPr>
              <w:t>用人单位是否支付劳动者工资和执行最低工资标准</w:t>
            </w:r>
            <w:r>
              <w:rPr>
                <w:rFonts w:hint="eastAsia" w:ascii="仿宋_GB2312" w:hAnsi="仿宋_GB2312" w:eastAsia="仿宋_GB2312" w:cs="仿宋_GB2312"/>
                <w:kern w:val="0"/>
                <w:sz w:val="24"/>
                <w:szCs w:val="24"/>
                <w:highlight w:val="none"/>
                <w:lang w:eastAsia="zh-CN"/>
              </w:rPr>
              <w:t>；</w:t>
            </w:r>
          </w:p>
          <w:p w14:paraId="55C7C72E">
            <w:pPr>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r>
              <w:rPr>
                <w:rFonts w:hint="eastAsia" w:ascii="仿宋_GB2312" w:hAnsi="仿宋_GB2312" w:eastAsia="仿宋_GB2312" w:cs="仿宋_GB2312"/>
                <w:kern w:val="0"/>
                <w:sz w:val="24"/>
                <w:szCs w:val="24"/>
                <w:highlight w:val="none"/>
                <w:lang w:val="en-US" w:eastAsia="zh-CN"/>
              </w:rPr>
              <w:t>.</w:t>
            </w:r>
            <w:r>
              <w:rPr>
                <w:rFonts w:hint="eastAsia" w:ascii="仿宋_GB2312" w:hAnsi="仿宋_GB2312" w:eastAsia="仿宋_GB2312" w:cs="仿宋_GB2312"/>
                <w:kern w:val="0"/>
                <w:sz w:val="24"/>
                <w:szCs w:val="24"/>
                <w:highlight w:val="none"/>
              </w:rPr>
              <w:t>用人单位是否参加各项社会保险和缴纳社会保险情况</w:t>
            </w:r>
          </w:p>
        </w:tc>
        <w:tc>
          <w:tcPr>
            <w:tcW w:w="4667" w:type="dxa"/>
            <w:tcBorders>
              <w:top w:val="single" w:color="auto" w:sz="4" w:space="0"/>
              <w:left w:val="nil"/>
              <w:bottom w:val="single" w:color="auto" w:sz="4" w:space="0"/>
              <w:right w:val="single" w:color="auto" w:sz="4" w:space="0"/>
            </w:tcBorders>
            <w:vAlign w:val="center"/>
          </w:tcPr>
          <w:p w14:paraId="7136A37D">
            <w:pPr>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《劳动保障监察条例》第二章劳动保障监察职责</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第十一条，第六、第七项</w:t>
            </w:r>
          </w:p>
        </w:tc>
        <w:tc>
          <w:tcPr>
            <w:tcW w:w="1867" w:type="dxa"/>
            <w:tcBorders>
              <w:top w:val="single" w:color="auto" w:sz="4" w:space="0"/>
              <w:left w:val="nil"/>
              <w:bottom w:val="single" w:color="auto" w:sz="4" w:space="0"/>
              <w:right w:val="single" w:color="auto" w:sz="4" w:space="0"/>
            </w:tcBorders>
            <w:vAlign w:val="center"/>
          </w:tcPr>
          <w:p w14:paraId="44BA6C4F">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一季度</w:t>
            </w:r>
            <w:r>
              <w:rPr>
                <w:rFonts w:hint="eastAsia" w:ascii="仿宋_GB2312" w:hAnsi="仿宋_GB2312" w:eastAsia="仿宋_GB2312" w:cs="仿宋_GB2312"/>
                <w:kern w:val="0"/>
                <w:sz w:val="24"/>
                <w:szCs w:val="24"/>
                <w:highlight w:val="none"/>
                <w:lang w:eastAsia="zh-CN"/>
              </w:rPr>
              <w:t>检查</w:t>
            </w:r>
            <w:r>
              <w:rPr>
                <w:rFonts w:hint="eastAsia" w:ascii="仿宋_GB2312" w:hAnsi="仿宋_GB2312" w:eastAsia="仿宋_GB2312" w:cs="仿宋_GB2312"/>
                <w:kern w:val="0"/>
                <w:sz w:val="24"/>
                <w:szCs w:val="24"/>
                <w:highlight w:val="none"/>
              </w:rPr>
              <w:t>2户        二季度</w:t>
            </w:r>
            <w:r>
              <w:rPr>
                <w:rFonts w:hint="eastAsia" w:ascii="仿宋_GB2312" w:hAnsi="仿宋_GB2312" w:eastAsia="仿宋_GB2312" w:cs="仿宋_GB2312"/>
                <w:kern w:val="0"/>
                <w:sz w:val="24"/>
                <w:szCs w:val="24"/>
                <w:highlight w:val="none"/>
                <w:lang w:eastAsia="zh-CN"/>
              </w:rPr>
              <w:t>检查</w:t>
            </w:r>
            <w:r>
              <w:rPr>
                <w:rFonts w:hint="eastAsia" w:ascii="仿宋_GB2312" w:hAnsi="仿宋_GB2312" w:eastAsia="仿宋_GB2312" w:cs="仿宋_GB2312"/>
                <w:kern w:val="0"/>
                <w:sz w:val="24"/>
                <w:szCs w:val="24"/>
                <w:highlight w:val="none"/>
              </w:rPr>
              <w:t>3户          三季度</w:t>
            </w:r>
            <w:r>
              <w:rPr>
                <w:rFonts w:hint="eastAsia" w:ascii="仿宋_GB2312" w:hAnsi="仿宋_GB2312" w:eastAsia="仿宋_GB2312" w:cs="仿宋_GB2312"/>
                <w:kern w:val="0"/>
                <w:sz w:val="24"/>
                <w:szCs w:val="24"/>
                <w:highlight w:val="none"/>
                <w:lang w:eastAsia="zh-CN"/>
              </w:rPr>
              <w:t>检查</w:t>
            </w:r>
            <w:r>
              <w:rPr>
                <w:rFonts w:hint="eastAsia" w:ascii="仿宋_GB2312" w:hAnsi="仿宋_GB2312" w:eastAsia="仿宋_GB2312" w:cs="仿宋_GB2312"/>
                <w:kern w:val="0"/>
                <w:sz w:val="24"/>
                <w:szCs w:val="24"/>
                <w:highlight w:val="none"/>
              </w:rPr>
              <w:t>3户         四季度</w:t>
            </w:r>
            <w:r>
              <w:rPr>
                <w:rFonts w:hint="eastAsia" w:ascii="仿宋_GB2312" w:hAnsi="仿宋_GB2312" w:eastAsia="仿宋_GB2312" w:cs="仿宋_GB2312"/>
                <w:kern w:val="0"/>
                <w:sz w:val="24"/>
                <w:szCs w:val="24"/>
                <w:highlight w:val="none"/>
                <w:lang w:eastAsia="zh-CN"/>
              </w:rPr>
              <w:t>检查</w:t>
            </w:r>
            <w:r>
              <w:rPr>
                <w:rFonts w:hint="eastAsia" w:ascii="仿宋_GB2312" w:hAnsi="仿宋_GB2312" w:eastAsia="仿宋_GB2312" w:cs="仿宋_GB2312"/>
                <w:kern w:val="0"/>
                <w:sz w:val="24"/>
                <w:szCs w:val="24"/>
                <w:highlight w:val="none"/>
              </w:rPr>
              <w:t>2户</w:t>
            </w:r>
          </w:p>
        </w:tc>
        <w:tc>
          <w:tcPr>
            <w:tcW w:w="1600" w:type="dxa"/>
            <w:tcBorders>
              <w:top w:val="single" w:color="auto" w:sz="4" w:space="0"/>
              <w:left w:val="nil"/>
              <w:bottom w:val="single" w:color="auto" w:sz="4" w:space="0"/>
              <w:right w:val="single" w:color="auto" w:sz="4" w:space="0"/>
            </w:tcBorders>
            <w:vAlign w:val="center"/>
          </w:tcPr>
          <w:p w14:paraId="07631BA8">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现场检查</w:t>
            </w:r>
          </w:p>
        </w:tc>
      </w:tr>
      <w:tr w14:paraId="47E5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850" w:type="dxa"/>
            <w:vMerge w:val="restart"/>
            <w:tcBorders>
              <w:top w:val="single" w:color="auto" w:sz="4" w:space="0"/>
              <w:left w:val="single" w:color="auto" w:sz="4" w:space="0"/>
              <w:right w:val="single" w:color="auto" w:sz="4" w:space="0"/>
            </w:tcBorders>
            <w:shd w:val="clear" w:color="auto" w:fill="auto"/>
            <w:vAlign w:val="center"/>
          </w:tcPr>
          <w:p w14:paraId="057FF5AD">
            <w:pPr>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3</w:t>
            </w:r>
          </w:p>
        </w:tc>
        <w:tc>
          <w:tcPr>
            <w:tcW w:w="1983" w:type="dxa"/>
            <w:vMerge w:val="restart"/>
            <w:tcBorders>
              <w:top w:val="single" w:color="auto" w:sz="4" w:space="0"/>
              <w:left w:val="nil"/>
              <w:right w:val="single" w:color="auto" w:sz="4" w:space="0"/>
            </w:tcBorders>
            <w:shd w:val="clear" w:color="auto" w:fill="auto"/>
            <w:vAlign w:val="center"/>
          </w:tcPr>
          <w:p w14:paraId="0BC05DEE">
            <w:pPr>
              <w:keepNext w:val="0"/>
              <w:keepLines w:val="0"/>
              <w:widowControl/>
              <w:suppressLineNumbers w:val="0"/>
              <w:jc w:val="center"/>
              <w:textAlignment w:val="top"/>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平山区市场监督管理局</w:t>
            </w:r>
          </w:p>
          <w:p w14:paraId="2A9A3361">
            <w:pPr>
              <w:keepNext w:val="0"/>
              <w:keepLines w:val="0"/>
              <w:widowControl/>
              <w:suppressLineNumbers w:val="0"/>
              <w:jc w:val="center"/>
              <w:textAlignment w:val="top"/>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（3项）</w:t>
            </w:r>
          </w:p>
          <w:p w14:paraId="796C5440">
            <w:pPr>
              <w:keepNext w:val="0"/>
              <w:keepLines w:val="0"/>
              <w:widowControl/>
              <w:suppressLineNumbers w:val="0"/>
              <w:jc w:val="center"/>
              <w:textAlignment w:val="top"/>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2367" w:type="dxa"/>
            <w:tcBorders>
              <w:top w:val="single" w:color="auto" w:sz="4" w:space="0"/>
              <w:left w:val="nil"/>
              <w:bottom w:val="single" w:color="auto" w:sz="4" w:space="0"/>
              <w:right w:val="single" w:color="auto" w:sz="4" w:space="0"/>
            </w:tcBorders>
            <w:shd w:val="clear" w:color="auto" w:fill="auto"/>
            <w:vAlign w:val="center"/>
          </w:tcPr>
          <w:p w14:paraId="75F37E6D">
            <w:pPr>
              <w:keepNext w:val="0"/>
              <w:keepLines w:val="0"/>
              <w:widowControl/>
              <w:suppressLineNumbers w:val="0"/>
              <w:jc w:val="left"/>
              <w:textAlignment w:val="top"/>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从4265家市场主体项目库中按0.2%比例抽取9家</w:t>
            </w:r>
          </w:p>
        </w:tc>
        <w:tc>
          <w:tcPr>
            <w:tcW w:w="2233" w:type="dxa"/>
            <w:tcBorders>
              <w:top w:val="single" w:color="auto" w:sz="4" w:space="0"/>
              <w:left w:val="nil"/>
              <w:bottom w:val="single" w:color="auto" w:sz="4" w:space="0"/>
              <w:right w:val="single" w:color="auto" w:sz="4" w:space="0"/>
            </w:tcBorders>
            <w:shd w:val="clear" w:color="auto" w:fill="auto"/>
            <w:vAlign w:val="center"/>
          </w:tcPr>
          <w:p w14:paraId="1763DBC0">
            <w:pPr>
              <w:keepNext w:val="0"/>
              <w:keepLines w:val="0"/>
              <w:widowControl/>
              <w:suppressLineNumbers w:val="0"/>
              <w:jc w:val="left"/>
              <w:textAlignment w:val="top"/>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市场监管</w:t>
            </w:r>
          </w:p>
        </w:tc>
        <w:tc>
          <w:tcPr>
            <w:tcW w:w="4667" w:type="dxa"/>
            <w:tcBorders>
              <w:top w:val="single" w:color="auto" w:sz="4" w:space="0"/>
              <w:left w:val="nil"/>
              <w:bottom w:val="single" w:color="auto" w:sz="4" w:space="0"/>
              <w:right w:val="single" w:color="auto" w:sz="4" w:space="0"/>
            </w:tcBorders>
            <w:shd w:val="clear" w:color="auto" w:fill="auto"/>
            <w:vAlign w:val="center"/>
          </w:tcPr>
          <w:p w14:paraId="5AC897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《中华人民共和国市场主体登记管理条例》第三十五条、第三十六条</w:t>
            </w:r>
          </w:p>
          <w:p w14:paraId="7C60F4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《辽宁省行政审批中介服务管理条例(2023修正)》第十六条</w:t>
            </w:r>
          </w:p>
          <w:p w14:paraId="731F89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《中华人民共和国价格法》第三十三条</w:t>
            </w:r>
          </w:p>
          <w:p w14:paraId="419B87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《中华人民共和国广告法(2021修正)》第四十九条</w:t>
            </w:r>
          </w:p>
        </w:tc>
        <w:tc>
          <w:tcPr>
            <w:tcW w:w="1867" w:type="dxa"/>
            <w:tcBorders>
              <w:top w:val="single" w:color="auto" w:sz="4" w:space="0"/>
              <w:left w:val="nil"/>
              <w:bottom w:val="single" w:color="auto" w:sz="4" w:space="0"/>
              <w:right w:val="single" w:color="auto" w:sz="4" w:space="0"/>
            </w:tcBorders>
            <w:shd w:val="clear" w:color="auto" w:fill="auto"/>
            <w:vAlign w:val="center"/>
          </w:tcPr>
          <w:p w14:paraId="79316E40">
            <w:pPr>
              <w:jc w:val="center"/>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上半年检查4家</w:t>
            </w:r>
          </w:p>
          <w:p w14:paraId="1DCDA1F2">
            <w:pPr>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rPr>
              <w:t>下半年检查5家</w:t>
            </w:r>
          </w:p>
        </w:tc>
        <w:tc>
          <w:tcPr>
            <w:tcW w:w="1600" w:type="dxa"/>
            <w:tcBorders>
              <w:top w:val="single" w:color="auto" w:sz="4" w:space="0"/>
              <w:left w:val="nil"/>
              <w:bottom w:val="single" w:color="auto" w:sz="4" w:space="0"/>
              <w:right w:val="single" w:color="auto" w:sz="4" w:space="0"/>
            </w:tcBorders>
            <w:shd w:val="clear" w:color="auto" w:fill="auto"/>
            <w:vAlign w:val="center"/>
          </w:tcPr>
          <w:p w14:paraId="54DCA1F1">
            <w:pPr>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eastAsia="zh-CN"/>
              </w:rPr>
              <w:t>现场检查+非现场检查</w:t>
            </w:r>
          </w:p>
        </w:tc>
      </w:tr>
      <w:tr w14:paraId="3CA2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50" w:type="dxa"/>
            <w:vMerge w:val="continue"/>
            <w:tcBorders>
              <w:left w:val="single" w:color="auto" w:sz="4" w:space="0"/>
              <w:right w:val="single" w:color="auto" w:sz="4" w:space="0"/>
            </w:tcBorders>
            <w:vAlign w:val="center"/>
          </w:tcPr>
          <w:p w14:paraId="5C5C6ACC">
            <w:pPr>
              <w:jc w:val="center"/>
              <w:rPr>
                <w:rFonts w:hint="eastAsia" w:ascii="仿宋_GB2312" w:hAnsi="仿宋_GB2312" w:eastAsia="仿宋_GB2312" w:cs="仿宋_GB2312"/>
                <w:kern w:val="0"/>
                <w:sz w:val="24"/>
                <w:szCs w:val="24"/>
                <w:highlight w:val="none"/>
                <w:lang w:val="en-US" w:eastAsia="zh-CN"/>
              </w:rPr>
            </w:pPr>
          </w:p>
        </w:tc>
        <w:tc>
          <w:tcPr>
            <w:tcW w:w="1983" w:type="dxa"/>
            <w:vMerge w:val="continue"/>
            <w:tcBorders>
              <w:left w:val="nil"/>
              <w:right w:val="single" w:color="auto" w:sz="4" w:space="0"/>
            </w:tcBorders>
            <w:vAlign w:val="center"/>
          </w:tcPr>
          <w:p w14:paraId="6980A334">
            <w:pPr>
              <w:jc w:val="center"/>
              <w:rPr>
                <w:rFonts w:hint="eastAsia" w:ascii="仿宋_GB2312" w:hAnsi="仿宋_GB2312" w:eastAsia="仿宋_GB2312" w:cs="仿宋_GB2312"/>
                <w:kern w:val="0"/>
                <w:sz w:val="24"/>
                <w:szCs w:val="24"/>
                <w:highlight w:val="none"/>
              </w:rPr>
            </w:pPr>
          </w:p>
        </w:tc>
        <w:tc>
          <w:tcPr>
            <w:tcW w:w="2367" w:type="dxa"/>
            <w:tcBorders>
              <w:top w:val="single" w:color="auto" w:sz="4" w:space="0"/>
              <w:left w:val="nil"/>
              <w:bottom w:val="single" w:color="auto" w:sz="4" w:space="0"/>
              <w:right w:val="single" w:color="auto" w:sz="4" w:space="0"/>
            </w:tcBorders>
            <w:shd w:val="clear" w:color="auto" w:fill="auto"/>
            <w:vAlign w:val="center"/>
          </w:tcPr>
          <w:p w14:paraId="78D3DED6">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从6家工业产品许可证持证单位项目库中按17%比例抽取1家</w:t>
            </w:r>
          </w:p>
        </w:tc>
        <w:tc>
          <w:tcPr>
            <w:tcW w:w="2233" w:type="dxa"/>
            <w:tcBorders>
              <w:top w:val="single" w:color="auto" w:sz="4" w:space="0"/>
              <w:left w:val="nil"/>
              <w:bottom w:val="single" w:color="auto" w:sz="4" w:space="0"/>
              <w:right w:val="single" w:color="auto" w:sz="4" w:space="0"/>
            </w:tcBorders>
            <w:shd w:val="clear" w:color="auto" w:fill="auto"/>
            <w:vAlign w:val="center"/>
          </w:tcPr>
          <w:p w14:paraId="70403E9D">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工业产品许可证</w:t>
            </w:r>
          </w:p>
        </w:tc>
        <w:tc>
          <w:tcPr>
            <w:tcW w:w="4667" w:type="dxa"/>
            <w:tcBorders>
              <w:top w:val="single" w:color="auto" w:sz="4" w:space="0"/>
              <w:left w:val="nil"/>
              <w:bottom w:val="single" w:color="auto" w:sz="4" w:space="0"/>
              <w:right w:val="single" w:color="auto" w:sz="4" w:space="0"/>
            </w:tcBorders>
            <w:shd w:val="clear" w:color="auto" w:fill="auto"/>
            <w:vAlign w:val="center"/>
          </w:tcPr>
          <w:p w14:paraId="4E674383">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《中华人民共和国工业产品生产许可证管理条例》第三十三条、第三十四条、第三十五条、第三十六条</w:t>
            </w:r>
          </w:p>
        </w:tc>
        <w:tc>
          <w:tcPr>
            <w:tcW w:w="1867" w:type="dxa"/>
            <w:tcBorders>
              <w:top w:val="single" w:color="auto" w:sz="4" w:space="0"/>
              <w:left w:val="nil"/>
              <w:bottom w:val="single" w:color="auto" w:sz="4" w:space="0"/>
              <w:right w:val="single" w:color="auto" w:sz="4" w:space="0"/>
            </w:tcBorders>
            <w:shd w:val="clear" w:color="auto" w:fill="auto"/>
            <w:vAlign w:val="center"/>
          </w:tcPr>
          <w:p w14:paraId="15DFB397">
            <w:pPr>
              <w:keepNext w:val="0"/>
              <w:keepLines w:val="0"/>
              <w:widowControl/>
              <w:suppressLineNumbers w:val="0"/>
              <w:jc w:val="center"/>
              <w:textAlignment w:val="top"/>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二季度检查1家</w:t>
            </w:r>
          </w:p>
        </w:tc>
        <w:tc>
          <w:tcPr>
            <w:tcW w:w="1600" w:type="dxa"/>
            <w:tcBorders>
              <w:top w:val="single" w:color="auto" w:sz="4" w:space="0"/>
              <w:left w:val="nil"/>
              <w:bottom w:val="single" w:color="auto" w:sz="4" w:space="0"/>
              <w:right w:val="single" w:color="auto" w:sz="4" w:space="0"/>
            </w:tcBorders>
            <w:shd w:val="clear" w:color="auto" w:fill="auto"/>
            <w:vAlign w:val="center"/>
          </w:tcPr>
          <w:p w14:paraId="19EBA38A">
            <w:pPr>
              <w:keepNext w:val="0"/>
              <w:keepLines w:val="0"/>
              <w:widowControl/>
              <w:suppressLineNumbers w:val="0"/>
              <w:jc w:val="center"/>
              <w:textAlignment w:val="top"/>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现场检查</w:t>
            </w:r>
          </w:p>
        </w:tc>
      </w:tr>
      <w:tr w14:paraId="2017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50" w:type="dxa"/>
            <w:vMerge w:val="continue"/>
            <w:tcBorders>
              <w:left w:val="single" w:color="auto" w:sz="4" w:space="0"/>
              <w:bottom w:val="single" w:color="auto" w:sz="4" w:space="0"/>
              <w:right w:val="single" w:color="auto" w:sz="4" w:space="0"/>
            </w:tcBorders>
            <w:vAlign w:val="center"/>
          </w:tcPr>
          <w:p w14:paraId="3329ED73">
            <w:pPr>
              <w:jc w:val="center"/>
              <w:rPr>
                <w:rFonts w:hint="eastAsia" w:ascii="仿宋_GB2312" w:hAnsi="仿宋_GB2312" w:eastAsia="仿宋_GB2312" w:cs="仿宋_GB2312"/>
                <w:kern w:val="0"/>
                <w:sz w:val="24"/>
                <w:szCs w:val="24"/>
                <w:highlight w:val="none"/>
                <w:lang w:val="en-US" w:eastAsia="zh-CN"/>
              </w:rPr>
            </w:pPr>
          </w:p>
        </w:tc>
        <w:tc>
          <w:tcPr>
            <w:tcW w:w="1983" w:type="dxa"/>
            <w:vMerge w:val="continue"/>
            <w:tcBorders>
              <w:left w:val="nil"/>
              <w:bottom w:val="single" w:color="auto" w:sz="4" w:space="0"/>
              <w:right w:val="single" w:color="auto" w:sz="4" w:space="0"/>
            </w:tcBorders>
            <w:vAlign w:val="center"/>
          </w:tcPr>
          <w:p w14:paraId="26FF2F02">
            <w:pPr>
              <w:jc w:val="center"/>
              <w:rPr>
                <w:rFonts w:hint="eastAsia" w:ascii="仿宋_GB2312" w:hAnsi="仿宋_GB2312" w:eastAsia="仿宋_GB2312" w:cs="仿宋_GB2312"/>
                <w:kern w:val="0"/>
                <w:sz w:val="24"/>
                <w:szCs w:val="24"/>
                <w:highlight w:val="none"/>
              </w:rPr>
            </w:pPr>
          </w:p>
        </w:tc>
        <w:tc>
          <w:tcPr>
            <w:tcW w:w="2367" w:type="dxa"/>
            <w:tcBorders>
              <w:top w:val="single" w:color="auto" w:sz="4" w:space="0"/>
              <w:left w:val="nil"/>
              <w:bottom w:val="single" w:color="auto" w:sz="4" w:space="0"/>
              <w:right w:val="single" w:color="auto" w:sz="4" w:space="0"/>
            </w:tcBorders>
            <w:shd w:val="clear" w:color="auto" w:fill="auto"/>
            <w:vAlign w:val="center"/>
          </w:tcPr>
          <w:p w14:paraId="7D5612C6">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从15家计量器具使用单位项目库中按6%比例抽取1家</w:t>
            </w:r>
          </w:p>
        </w:tc>
        <w:tc>
          <w:tcPr>
            <w:tcW w:w="2233" w:type="dxa"/>
            <w:tcBorders>
              <w:top w:val="single" w:color="auto" w:sz="4" w:space="0"/>
              <w:left w:val="nil"/>
              <w:bottom w:val="single" w:color="auto" w:sz="4" w:space="0"/>
              <w:right w:val="single" w:color="auto" w:sz="4" w:space="0"/>
            </w:tcBorders>
            <w:shd w:val="clear" w:color="auto" w:fill="auto"/>
            <w:vAlign w:val="center"/>
          </w:tcPr>
          <w:p w14:paraId="144E7871">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计量器具使用</w:t>
            </w:r>
          </w:p>
        </w:tc>
        <w:tc>
          <w:tcPr>
            <w:tcW w:w="4667" w:type="dxa"/>
            <w:tcBorders>
              <w:top w:val="single" w:color="auto" w:sz="4" w:space="0"/>
              <w:left w:val="nil"/>
              <w:bottom w:val="single" w:color="auto" w:sz="4" w:space="0"/>
              <w:right w:val="single" w:color="auto" w:sz="4" w:space="0"/>
            </w:tcBorders>
            <w:shd w:val="clear" w:color="auto" w:fill="auto"/>
            <w:vAlign w:val="center"/>
          </w:tcPr>
          <w:p w14:paraId="012A919D">
            <w:pPr>
              <w:keepNext w:val="0"/>
              <w:keepLines w:val="0"/>
              <w:widowControl/>
              <w:suppressLineNumbers w:val="0"/>
              <w:jc w:val="left"/>
              <w:textAlignment w:val="top"/>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《中华人民共和国计量法》第九条</w:t>
            </w:r>
          </w:p>
        </w:tc>
        <w:tc>
          <w:tcPr>
            <w:tcW w:w="1867" w:type="dxa"/>
            <w:tcBorders>
              <w:top w:val="single" w:color="auto" w:sz="4" w:space="0"/>
              <w:left w:val="nil"/>
              <w:bottom w:val="single" w:color="auto" w:sz="4" w:space="0"/>
              <w:right w:val="single" w:color="auto" w:sz="4" w:space="0"/>
            </w:tcBorders>
            <w:shd w:val="clear" w:color="auto" w:fill="auto"/>
            <w:vAlign w:val="center"/>
          </w:tcPr>
          <w:p w14:paraId="7665AA3D">
            <w:pPr>
              <w:keepNext w:val="0"/>
              <w:keepLines w:val="0"/>
              <w:widowControl/>
              <w:suppressLineNumbers w:val="0"/>
              <w:jc w:val="center"/>
              <w:textAlignment w:val="top"/>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三季度检查1家</w:t>
            </w:r>
          </w:p>
        </w:tc>
        <w:tc>
          <w:tcPr>
            <w:tcW w:w="1600" w:type="dxa"/>
            <w:tcBorders>
              <w:top w:val="single" w:color="auto" w:sz="4" w:space="0"/>
              <w:left w:val="nil"/>
              <w:bottom w:val="single" w:color="auto" w:sz="4" w:space="0"/>
              <w:right w:val="single" w:color="auto" w:sz="4" w:space="0"/>
            </w:tcBorders>
            <w:shd w:val="clear" w:color="auto" w:fill="auto"/>
            <w:vAlign w:val="center"/>
          </w:tcPr>
          <w:p w14:paraId="01752BD2">
            <w:pPr>
              <w:keepNext w:val="0"/>
              <w:keepLines w:val="0"/>
              <w:widowControl/>
              <w:suppressLineNumbers w:val="0"/>
              <w:jc w:val="center"/>
              <w:textAlignment w:val="top"/>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现场检查</w:t>
            </w:r>
          </w:p>
        </w:tc>
      </w:tr>
      <w:tr w14:paraId="4053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1" w:hRule="atLeast"/>
        </w:trPr>
        <w:tc>
          <w:tcPr>
            <w:tcW w:w="850" w:type="dxa"/>
            <w:tcBorders>
              <w:top w:val="single" w:color="auto" w:sz="4" w:space="0"/>
              <w:left w:val="single" w:color="auto" w:sz="4" w:space="0"/>
              <w:bottom w:val="single" w:color="auto" w:sz="4" w:space="0"/>
              <w:right w:val="single" w:color="auto" w:sz="4" w:space="0"/>
            </w:tcBorders>
            <w:vAlign w:val="center"/>
          </w:tcPr>
          <w:p w14:paraId="1D681220">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w:t>
            </w:r>
          </w:p>
        </w:tc>
        <w:tc>
          <w:tcPr>
            <w:tcW w:w="1983" w:type="dxa"/>
            <w:tcBorders>
              <w:top w:val="single" w:color="auto" w:sz="4" w:space="0"/>
              <w:left w:val="nil"/>
              <w:bottom w:val="single" w:color="auto" w:sz="4" w:space="0"/>
              <w:right w:val="single" w:color="auto" w:sz="4" w:space="0"/>
            </w:tcBorders>
            <w:vAlign w:val="center"/>
          </w:tcPr>
          <w:p w14:paraId="0DCD944F">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平山区住房和</w:t>
            </w:r>
          </w:p>
          <w:p w14:paraId="2B7DC264">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城乡建设局</w:t>
            </w:r>
          </w:p>
        </w:tc>
        <w:tc>
          <w:tcPr>
            <w:tcW w:w="2367" w:type="dxa"/>
            <w:tcBorders>
              <w:top w:val="single" w:color="auto" w:sz="4" w:space="0"/>
              <w:left w:val="nil"/>
              <w:bottom w:val="single" w:color="auto" w:sz="4" w:space="0"/>
              <w:right w:val="single" w:color="auto" w:sz="4" w:space="0"/>
            </w:tcBorders>
            <w:vAlign w:val="center"/>
          </w:tcPr>
          <w:p w14:paraId="10103998">
            <w:pPr>
              <w:jc w:val="left"/>
              <w:rPr>
                <w:rFonts w:hint="eastAsia" w:ascii="仿宋_GB2312" w:hAnsi="仿宋_GB2312" w:eastAsia="仿宋_GB2312" w:cs="仿宋_GB2312"/>
                <w:kern w:val="0"/>
                <w:sz w:val="24"/>
                <w:szCs w:val="24"/>
                <w:highlight w:val="none"/>
                <w:lang w:val="en-US"/>
              </w:rPr>
            </w:pPr>
            <w:r>
              <w:rPr>
                <w:rFonts w:hint="eastAsia" w:ascii="仿宋_GB2312" w:hAnsi="仿宋_GB2312" w:eastAsia="仿宋_GB2312" w:cs="仿宋_GB2312"/>
                <w:kern w:val="0"/>
                <w:sz w:val="24"/>
                <w:szCs w:val="24"/>
                <w:highlight w:val="none"/>
                <w:lang w:val="en-US" w:eastAsia="zh-CN"/>
              </w:rPr>
              <w:t>从10家在建工程中按照20%的比例随机抽取2家</w:t>
            </w:r>
          </w:p>
        </w:tc>
        <w:tc>
          <w:tcPr>
            <w:tcW w:w="2233" w:type="dxa"/>
            <w:tcBorders>
              <w:top w:val="single" w:color="auto" w:sz="4" w:space="0"/>
              <w:left w:val="nil"/>
              <w:bottom w:val="single" w:color="auto" w:sz="4" w:space="0"/>
              <w:right w:val="single" w:color="auto" w:sz="4" w:space="0"/>
            </w:tcBorders>
            <w:vAlign w:val="center"/>
          </w:tcPr>
          <w:p w14:paraId="755278F4">
            <w:pPr>
              <w:numPr>
                <w:ilvl w:val="0"/>
                <w:numId w:val="0"/>
              </w:numPr>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1.建筑市场是否存在“三包一靠”情况；</w:t>
            </w:r>
          </w:p>
          <w:p w14:paraId="2A052433">
            <w:pPr>
              <w:numPr>
                <w:ilvl w:val="0"/>
                <w:numId w:val="0"/>
              </w:numPr>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2.项目管理人员履职情况及现场施工人员是否有相应证件；</w:t>
            </w:r>
          </w:p>
          <w:p w14:paraId="5533EBB8">
            <w:pPr>
              <w:numPr>
                <w:ilvl w:val="0"/>
                <w:numId w:val="0"/>
              </w:numPr>
              <w:jc w:val="lef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val="en-US" w:eastAsia="zh-CN"/>
              </w:rPr>
              <w:t>3.项目部搭建是否规范；</w:t>
            </w:r>
          </w:p>
          <w:p w14:paraId="2EDC9126">
            <w:pPr>
              <w:numPr>
                <w:ilvl w:val="0"/>
                <w:numId w:val="0"/>
              </w:numPr>
              <w:ind w:left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4.是否存在拖欠农民工工资情况；</w:t>
            </w:r>
          </w:p>
          <w:p w14:paraId="033CE1D7">
            <w:pPr>
              <w:numPr>
                <w:ilvl w:val="0"/>
                <w:numId w:val="0"/>
              </w:numPr>
              <w:ind w:left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5.是否存在无资质和资质不达标施工情况；</w:t>
            </w:r>
          </w:p>
          <w:p w14:paraId="57A4C4E2">
            <w:pPr>
              <w:numPr>
                <w:ilvl w:val="0"/>
                <w:numId w:val="0"/>
              </w:numPr>
              <w:ind w:left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6.是否存在中标后不履行合同义务情况；</w:t>
            </w:r>
          </w:p>
          <w:p w14:paraId="10F40A75">
            <w:pPr>
              <w:numPr>
                <w:ilvl w:val="0"/>
                <w:numId w:val="0"/>
              </w:numPr>
              <w:ind w:leftChars="0"/>
              <w:jc w:val="lef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val="en-US" w:eastAsia="zh-CN"/>
              </w:rPr>
              <w:t>7.实名制管理情况</w:t>
            </w:r>
          </w:p>
        </w:tc>
        <w:tc>
          <w:tcPr>
            <w:tcW w:w="4667" w:type="dxa"/>
            <w:tcBorders>
              <w:top w:val="single" w:color="auto" w:sz="4" w:space="0"/>
              <w:left w:val="nil"/>
              <w:bottom w:val="single" w:color="auto" w:sz="4" w:space="0"/>
              <w:right w:val="single" w:color="auto" w:sz="4" w:space="0"/>
            </w:tcBorders>
            <w:vAlign w:val="center"/>
          </w:tcPr>
          <w:p w14:paraId="77929AD4">
            <w:pPr>
              <w:numPr>
                <w:ilvl w:val="0"/>
                <w:numId w:val="0"/>
              </w:numPr>
              <w:snapToGrid w:val="0"/>
              <w:ind w:leftChars="0" w:right="0" w:right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《中华人民共和国建筑法》第二十六条、第二十七条、第二十八条、第二十九条第一款及第三款</w:t>
            </w:r>
          </w:p>
          <w:p w14:paraId="64D897CB">
            <w:pPr>
              <w:numPr>
                <w:ilvl w:val="0"/>
                <w:numId w:val="0"/>
              </w:numPr>
              <w:snapToGrid w:val="0"/>
              <w:ind w:leftChars="0" w:right="0" w:rightChars="0"/>
              <w:jc w:val="lef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val="en-US" w:eastAsia="zh-CN"/>
              </w:rPr>
              <w:t>《建设工程质量管理条例》第二十五条、第二十六条、第三十七条、第六十条、第七十八条第二款及第三款</w:t>
            </w:r>
          </w:p>
          <w:p w14:paraId="5047B329">
            <w:pPr>
              <w:numPr>
                <w:ilvl w:val="0"/>
                <w:numId w:val="0"/>
              </w:numPr>
              <w:snapToGrid w:val="0"/>
              <w:ind w:leftChars="0" w:right="0" w:right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《注册建造师管理规定》第二十一条、第二十二条</w:t>
            </w:r>
          </w:p>
          <w:p w14:paraId="2048D424">
            <w:pPr>
              <w:numPr>
                <w:ilvl w:val="0"/>
                <w:numId w:val="0"/>
              </w:numPr>
              <w:snapToGrid w:val="0"/>
              <w:ind w:leftChars="0" w:right="0" w:rightChars="0"/>
              <w:jc w:val="lef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val="en-US" w:eastAsia="zh-CN"/>
              </w:rPr>
              <w:t>《注册监理工程师管理规定》第二十三条</w:t>
            </w:r>
          </w:p>
          <w:p w14:paraId="57FF08C7">
            <w:pPr>
              <w:numPr>
                <w:ilvl w:val="0"/>
                <w:numId w:val="0"/>
              </w:numPr>
              <w:snapToGrid w:val="0"/>
              <w:jc w:val="lef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《保障农民工工资支付条例》第二十四条、第二十八条、第二十九条、第三十条、第三十一条</w:t>
            </w:r>
          </w:p>
          <w:p w14:paraId="45D7ABCA">
            <w:pPr>
              <w:numPr>
                <w:ilvl w:val="0"/>
                <w:numId w:val="0"/>
              </w:numPr>
              <w:ind w:left="0" w:leftChars="0" w:firstLine="0" w:firstLineChars="0"/>
              <w:jc w:val="lef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《辽宁省建筑市场管理条例》</w:t>
            </w:r>
            <w:r>
              <w:rPr>
                <w:rFonts w:hint="eastAsia" w:ascii="仿宋_GB2312" w:hAnsi="仿宋_GB2312" w:eastAsia="仿宋_GB2312" w:cs="仿宋_GB2312"/>
                <w:kern w:val="0"/>
                <w:sz w:val="24"/>
                <w:szCs w:val="24"/>
                <w:highlight w:val="none"/>
                <w:lang w:val="en-US" w:eastAsia="zh-CN"/>
              </w:rPr>
              <w:t>第四条、</w:t>
            </w:r>
            <w:r>
              <w:rPr>
                <w:rFonts w:hint="eastAsia" w:ascii="仿宋_GB2312" w:hAnsi="仿宋_GB2312" w:eastAsia="仿宋_GB2312" w:cs="仿宋_GB2312"/>
                <w:kern w:val="0"/>
                <w:sz w:val="24"/>
                <w:szCs w:val="24"/>
                <w:highlight w:val="none"/>
                <w:lang w:eastAsia="zh-CN"/>
              </w:rPr>
              <w:t>第五条、第十一条、第十六条、第二十八条、第二十九条</w:t>
            </w:r>
          </w:p>
        </w:tc>
        <w:tc>
          <w:tcPr>
            <w:tcW w:w="1867" w:type="dxa"/>
            <w:tcBorders>
              <w:top w:val="single" w:color="auto" w:sz="4" w:space="0"/>
              <w:left w:val="nil"/>
              <w:bottom w:val="single" w:color="auto" w:sz="4" w:space="0"/>
              <w:right w:val="single" w:color="auto" w:sz="4" w:space="0"/>
            </w:tcBorders>
            <w:vAlign w:val="center"/>
          </w:tcPr>
          <w:p w14:paraId="35D53AB7">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二季度检查1家</w:t>
            </w:r>
          </w:p>
          <w:p w14:paraId="5DC9A09C">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四季度检查1家</w:t>
            </w:r>
          </w:p>
        </w:tc>
        <w:tc>
          <w:tcPr>
            <w:tcW w:w="1600" w:type="dxa"/>
            <w:tcBorders>
              <w:top w:val="single" w:color="auto" w:sz="4" w:space="0"/>
              <w:left w:val="nil"/>
              <w:bottom w:val="single" w:color="auto" w:sz="4" w:space="0"/>
              <w:right w:val="single" w:color="auto" w:sz="4" w:space="0"/>
            </w:tcBorders>
            <w:vAlign w:val="center"/>
          </w:tcPr>
          <w:p w14:paraId="366D7E7F">
            <w:pPr>
              <w:jc w:val="center"/>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现场查阅</w:t>
            </w:r>
          </w:p>
        </w:tc>
      </w:tr>
      <w:tr w14:paraId="29B1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850" w:type="dxa"/>
            <w:tcBorders>
              <w:left w:val="single" w:color="auto" w:sz="4" w:space="0"/>
              <w:right w:val="single" w:color="auto" w:sz="4" w:space="0"/>
            </w:tcBorders>
            <w:vAlign w:val="center"/>
          </w:tcPr>
          <w:p w14:paraId="11FA39B0">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5</w:t>
            </w:r>
          </w:p>
        </w:tc>
        <w:tc>
          <w:tcPr>
            <w:tcW w:w="1983" w:type="dxa"/>
            <w:tcBorders>
              <w:left w:val="nil"/>
              <w:right w:val="single" w:color="auto" w:sz="4" w:space="0"/>
            </w:tcBorders>
            <w:shd w:val="clear" w:color="auto" w:fill="auto"/>
            <w:vAlign w:val="center"/>
          </w:tcPr>
          <w:p w14:paraId="10498EC1">
            <w:pPr>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rPr>
              <w:t>平山区水利局</w:t>
            </w:r>
          </w:p>
        </w:tc>
        <w:tc>
          <w:tcPr>
            <w:tcW w:w="2367" w:type="dxa"/>
            <w:shd w:val="clear" w:color="auto" w:fill="auto"/>
            <w:vAlign w:val="center"/>
          </w:tcPr>
          <w:p w14:paraId="14F34E26">
            <w:pPr>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从17家取水许可证持证单位项目库中按12%的比例抽取2家</w:t>
            </w:r>
          </w:p>
        </w:tc>
        <w:tc>
          <w:tcPr>
            <w:tcW w:w="2233" w:type="dxa"/>
            <w:shd w:val="clear" w:color="auto" w:fill="auto"/>
            <w:vAlign w:val="center"/>
          </w:tcPr>
          <w:p w14:paraId="6F20D9F6">
            <w:pPr>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rPr>
              <w:t>取水许可证和计量使用情况</w:t>
            </w:r>
          </w:p>
        </w:tc>
        <w:tc>
          <w:tcPr>
            <w:tcW w:w="4667" w:type="dxa"/>
            <w:shd w:val="clear" w:color="auto" w:fill="auto"/>
            <w:vAlign w:val="center"/>
          </w:tcPr>
          <w:p w14:paraId="61CDFA1E">
            <w:pPr>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地下水管理条例</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第二十二条、第五十六条</w:t>
            </w:r>
            <w:r>
              <w:rPr>
                <w:rFonts w:hint="eastAsia" w:ascii="仿宋_GB2312" w:hAnsi="仿宋_GB2312" w:eastAsia="仿宋_GB2312" w:cs="仿宋_GB2312"/>
                <w:sz w:val="24"/>
                <w:szCs w:val="24"/>
                <w:highlight w:val="none"/>
                <w:lang w:eastAsia="zh-CN"/>
              </w:rPr>
              <w:t>‌</w:t>
            </w:r>
          </w:p>
        </w:tc>
        <w:tc>
          <w:tcPr>
            <w:tcW w:w="1867" w:type="dxa"/>
            <w:shd w:val="clear" w:color="auto" w:fill="auto"/>
            <w:vAlign w:val="center"/>
          </w:tcPr>
          <w:p w14:paraId="117B7396">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二季度检查1家</w:t>
            </w:r>
          </w:p>
          <w:p w14:paraId="4A63B8EC">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四季度检查1家</w:t>
            </w:r>
          </w:p>
        </w:tc>
        <w:tc>
          <w:tcPr>
            <w:tcW w:w="1600" w:type="dxa"/>
            <w:shd w:val="clear" w:color="auto" w:fill="auto"/>
            <w:vAlign w:val="center"/>
          </w:tcPr>
          <w:p w14:paraId="25E17861">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现场</w:t>
            </w:r>
            <w:r>
              <w:rPr>
                <w:rFonts w:hint="eastAsia" w:ascii="仿宋_GB2312" w:hAnsi="仿宋_GB2312" w:eastAsia="仿宋_GB2312" w:cs="仿宋_GB2312"/>
                <w:sz w:val="24"/>
                <w:szCs w:val="24"/>
                <w:highlight w:val="none"/>
                <w:lang w:val="en-US" w:eastAsia="zh-CN"/>
              </w:rPr>
              <w:t>调阅</w:t>
            </w:r>
          </w:p>
          <w:p w14:paraId="7D07AC40">
            <w:pPr>
              <w:jc w:val="center"/>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审查</w:t>
            </w:r>
          </w:p>
        </w:tc>
      </w:tr>
      <w:tr w14:paraId="4ADE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850" w:type="dxa"/>
            <w:tcBorders>
              <w:left w:val="single" w:color="auto" w:sz="4" w:space="0"/>
              <w:right w:val="single" w:color="auto" w:sz="4" w:space="0"/>
            </w:tcBorders>
            <w:vAlign w:val="center"/>
          </w:tcPr>
          <w:p w14:paraId="74E362A6">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6</w:t>
            </w:r>
          </w:p>
        </w:tc>
        <w:tc>
          <w:tcPr>
            <w:tcW w:w="1983" w:type="dxa"/>
            <w:tcBorders>
              <w:left w:val="nil"/>
              <w:right w:val="single" w:color="auto" w:sz="4" w:space="0"/>
            </w:tcBorders>
            <w:shd w:val="clear" w:color="auto" w:fill="auto"/>
            <w:vAlign w:val="center"/>
          </w:tcPr>
          <w:p w14:paraId="51CE3EC8">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平山区林业和</w:t>
            </w:r>
          </w:p>
          <w:p w14:paraId="464029FC">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草原局</w:t>
            </w:r>
          </w:p>
        </w:tc>
        <w:tc>
          <w:tcPr>
            <w:tcW w:w="2367" w:type="dxa"/>
            <w:shd w:val="clear" w:color="auto" w:fill="auto"/>
            <w:vAlign w:val="center"/>
          </w:tcPr>
          <w:p w14:paraId="738C8987">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从5家木材加工厂持证单位项目库中按20%的比例抽取1家</w:t>
            </w:r>
          </w:p>
        </w:tc>
        <w:tc>
          <w:tcPr>
            <w:tcW w:w="2233" w:type="dxa"/>
            <w:shd w:val="clear" w:color="auto" w:fill="auto"/>
            <w:vAlign w:val="center"/>
          </w:tcPr>
          <w:p w14:paraId="02557F83">
            <w:pPr>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木材来源</w:t>
            </w:r>
          </w:p>
          <w:p w14:paraId="24CFFAA0">
            <w:pPr>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木材出入台账</w:t>
            </w:r>
          </w:p>
        </w:tc>
        <w:tc>
          <w:tcPr>
            <w:tcW w:w="4667" w:type="dxa"/>
            <w:shd w:val="clear" w:color="auto" w:fill="auto"/>
            <w:vAlign w:val="center"/>
          </w:tcPr>
          <w:p w14:paraId="3B0D3866">
            <w:pPr>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《中华人民共和国森林法》第九条</w:t>
            </w:r>
          </w:p>
          <w:p w14:paraId="4D8F5369">
            <w:pPr>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《中华人民共和国森林法实施条例》第三十四条、第三十五条、第三十六条</w:t>
            </w:r>
          </w:p>
        </w:tc>
        <w:tc>
          <w:tcPr>
            <w:tcW w:w="1867" w:type="dxa"/>
            <w:shd w:val="clear" w:color="auto" w:fill="auto"/>
            <w:vAlign w:val="center"/>
          </w:tcPr>
          <w:p w14:paraId="165BD46E">
            <w:pPr>
              <w:jc w:val="center"/>
              <w:rPr>
                <w:rFonts w:hint="eastAsia" w:ascii="仿宋_GB2312" w:hAnsi="仿宋_GB2312" w:eastAsia="仿宋_GB2312" w:cs="仿宋_GB2312"/>
                <w:sz w:val="24"/>
                <w:szCs w:val="24"/>
                <w:highlight w:val="none"/>
                <w:lang w:val="en-US" w:eastAsia="zh-CN"/>
              </w:rPr>
            </w:pPr>
            <w:bookmarkStart w:id="0" w:name="_GoBack"/>
            <w:bookmarkEnd w:id="0"/>
            <w:r>
              <w:rPr>
                <w:rFonts w:hint="eastAsia" w:ascii="仿宋_GB2312" w:hAnsi="仿宋_GB2312" w:eastAsia="仿宋_GB2312" w:cs="仿宋_GB2312"/>
                <w:sz w:val="24"/>
                <w:szCs w:val="24"/>
                <w:highlight w:val="none"/>
                <w:lang w:val="en-US" w:eastAsia="zh-CN"/>
              </w:rPr>
              <w:t>上半年检查1家</w:t>
            </w:r>
          </w:p>
        </w:tc>
        <w:tc>
          <w:tcPr>
            <w:tcW w:w="1600" w:type="dxa"/>
            <w:shd w:val="clear" w:color="auto" w:fill="auto"/>
            <w:vAlign w:val="center"/>
          </w:tcPr>
          <w:p w14:paraId="04E55790">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现场调阅</w:t>
            </w:r>
          </w:p>
          <w:p w14:paraId="6A962BC2">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审查或查验</w:t>
            </w:r>
          </w:p>
        </w:tc>
      </w:tr>
      <w:tr w14:paraId="7692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2" w:hRule="atLeast"/>
        </w:trPr>
        <w:tc>
          <w:tcPr>
            <w:tcW w:w="850" w:type="dxa"/>
            <w:tcBorders>
              <w:left w:val="single" w:color="auto" w:sz="4" w:space="0"/>
              <w:right w:val="single" w:color="auto" w:sz="4" w:space="0"/>
            </w:tcBorders>
            <w:vAlign w:val="center"/>
          </w:tcPr>
          <w:p w14:paraId="068AF43C">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7</w:t>
            </w:r>
          </w:p>
        </w:tc>
        <w:tc>
          <w:tcPr>
            <w:tcW w:w="1983" w:type="dxa"/>
            <w:tcBorders>
              <w:left w:val="nil"/>
              <w:right w:val="single" w:color="auto" w:sz="4" w:space="0"/>
            </w:tcBorders>
            <w:shd w:val="clear" w:color="auto" w:fill="auto"/>
            <w:vAlign w:val="center"/>
          </w:tcPr>
          <w:p w14:paraId="45A16E8F">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平山区卫生健康局</w:t>
            </w:r>
          </w:p>
        </w:tc>
        <w:tc>
          <w:tcPr>
            <w:tcW w:w="2367" w:type="dxa"/>
            <w:shd w:val="clear" w:color="auto" w:fill="auto"/>
            <w:vAlign w:val="center"/>
          </w:tcPr>
          <w:p w14:paraId="4C265953">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从249家经营场所项目库中按9.6%比例随机抽取24家</w:t>
            </w:r>
          </w:p>
        </w:tc>
        <w:tc>
          <w:tcPr>
            <w:tcW w:w="2233" w:type="dxa"/>
            <w:shd w:val="clear" w:color="auto" w:fill="auto"/>
            <w:vAlign w:val="center"/>
          </w:tcPr>
          <w:p w14:paraId="42861452">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公共场所、医疗卫生、生活饮用水、消字号抗菌卫生监督</w:t>
            </w:r>
          </w:p>
        </w:tc>
        <w:tc>
          <w:tcPr>
            <w:tcW w:w="4667" w:type="dxa"/>
            <w:shd w:val="clear" w:color="auto" w:fill="auto"/>
            <w:vAlign w:val="center"/>
          </w:tcPr>
          <w:p w14:paraId="0AB75B78">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《辽宁省生活饮用水卫生监督管理条例》第八条、第九条、第十条、第十一条、第十二条、第二十一条、第二十二条</w:t>
            </w:r>
          </w:p>
          <w:p w14:paraId="7BF0CEBF">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《公共场所卫生管理条例》第三条、第四条、第五条、第六条、第七条、第八条、第九条</w:t>
            </w:r>
          </w:p>
          <w:p w14:paraId="69F5C8EF">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《医疗机构管理条例》第十四条、第二十二条、第二十三条、第二十四条、第二十五条、第二十六条、第二十七条、第三十二条、第三十五条</w:t>
            </w:r>
          </w:p>
          <w:p w14:paraId="2FBB2DCD">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《消毒管理办法》第三十条、第三十一条、第三十二条</w:t>
            </w:r>
          </w:p>
        </w:tc>
        <w:tc>
          <w:tcPr>
            <w:tcW w:w="1867" w:type="dxa"/>
            <w:shd w:val="clear" w:color="auto" w:fill="auto"/>
            <w:vAlign w:val="center"/>
          </w:tcPr>
          <w:p w14:paraId="77934CC9">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二季度检查12家</w:t>
            </w:r>
          </w:p>
          <w:p w14:paraId="1B0D81DD">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三季度检查12家</w:t>
            </w:r>
          </w:p>
        </w:tc>
        <w:tc>
          <w:tcPr>
            <w:tcW w:w="1600" w:type="dxa"/>
            <w:shd w:val="clear" w:color="auto" w:fill="auto"/>
            <w:vAlign w:val="center"/>
          </w:tcPr>
          <w:p w14:paraId="4CEA65BF">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现场调阅</w:t>
            </w:r>
          </w:p>
          <w:p w14:paraId="43143FA7">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审查</w:t>
            </w:r>
          </w:p>
        </w:tc>
      </w:tr>
      <w:tr w14:paraId="4D9C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left w:val="single" w:color="auto" w:sz="4" w:space="0"/>
              <w:right w:val="single" w:color="auto" w:sz="4" w:space="0"/>
            </w:tcBorders>
            <w:vAlign w:val="center"/>
          </w:tcPr>
          <w:p w14:paraId="6925222D">
            <w:pPr>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8</w:t>
            </w:r>
          </w:p>
        </w:tc>
        <w:tc>
          <w:tcPr>
            <w:tcW w:w="1983" w:type="dxa"/>
            <w:tcBorders>
              <w:left w:val="nil"/>
              <w:right w:val="single" w:color="auto" w:sz="4" w:space="0"/>
            </w:tcBorders>
            <w:shd w:val="clear" w:color="auto" w:fill="auto"/>
            <w:vAlign w:val="center"/>
          </w:tcPr>
          <w:p w14:paraId="3CED8BD0">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平山区民族和</w:t>
            </w:r>
          </w:p>
          <w:p w14:paraId="3FE08762">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宗教事务局</w:t>
            </w:r>
          </w:p>
          <w:p w14:paraId="59600463">
            <w:pPr>
              <w:jc w:val="center"/>
              <w:rPr>
                <w:rFonts w:hint="eastAsia" w:ascii="仿宋_GB2312" w:hAnsi="仿宋_GB2312" w:eastAsia="仿宋_GB2312" w:cs="仿宋_GB2312"/>
                <w:sz w:val="24"/>
                <w:szCs w:val="24"/>
                <w:highlight w:val="none"/>
                <w:lang w:val="en-US" w:eastAsia="zh-CN"/>
              </w:rPr>
            </w:pPr>
          </w:p>
        </w:tc>
        <w:tc>
          <w:tcPr>
            <w:tcW w:w="2367" w:type="dxa"/>
            <w:shd w:val="clear" w:color="auto" w:fill="auto"/>
            <w:vAlign w:val="center"/>
          </w:tcPr>
          <w:p w14:paraId="581EF057">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从3家清真食品生产经营许可名录库中按照20%比例随机抽取1家</w:t>
            </w:r>
          </w:p>
        </w:tc>
        <w:tc>
          <w:tcPr>
            <w:tcW w:w="2233" w:type="dxa"/>
            <w:shd w:val="clear" w:color="auto" w:fill="auto"/>
            <w:vAlign w:val="center"/>
          </w:tcPr>
          <w:p w14:paraId="70C69556">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1.清真食品经营许可证；</w:t>
            </w:r>
          </w:p>
          <w:p w14:paraId="17307D3F">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2.进货凭证、出货台账等；</w:t>
            </w:r>
          </w:p>
          <w:p w14:paraId="11DE7051">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3.合同、账册、票据、账单等有无问题；</w:t>
            </w:r>
          </w:p>
          <w:p w14:paraId="5B21598E">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4.从业人员民族成分有无问题；</w:t>
            </w:r>
          </w:p>
          <w:p w14:paraId="27F45EEB">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5.是否有清真不清事项</w:t>
            </w:r>
          </w:p>
        </w:tc>
        <w:tc>
          <w:tcPr>
            <w:tcW w:w="4667" w:type="dxa"/>
            <w:shd w:val="clear" w:color="auto" w:fill="auto"/>
            <w:vAlign w:val="center"/>
          </w:tcPr>
          <w:p w14:paraId="417602EA">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《辽宁省清真食品生产经营管理条例》第四条、第六条、第七条、第九条、第十一条、第十二条、第十三条、第十六条、第十七条、第十八条、第十九条</w:t>
            </w:r>
          </w:p>
        </w:tc>
        <w:tc>
          <w:tcPr>
            <w:tcW w:w="1867" w:type="dxa"/>
            <w:shd w:val="clear" w:color="auto" w:fill="auto"/>
            <w:vAlign w:val="center"/>
          </w:tcPr>
          <w:p w14:paraId="17A13F6E">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三季度检查1家</w:t>
            </w:r>
          </w:p>
        </w:tc>
        <w:tc>
          <w:tcPr>
            <w:tcW w:w="1600" w:type="dxa"/>
            <w:shd w:val="clear" w:color="auto" w:fill="auto"/>
            <w:vAlign w:val="center"/>
          </w:tcPr>
          <w:p w14:paraId="5E935891">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现场调阅</w:t>
            </w:r>
          </w:p>
          <w:p w14:paraId="269EB500">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审查或查验</w:t>
            </w:r>
          </w:p>
        </w:tc>
      </w:tr>
    </w:tbl>
    <w:p w14:paraId="05581C28">
      <w:pPr>
        <w:bidi w:val="0"/>
        <w:jc w:val="center"/>
        <w:rPr>
          <w:rFonts w:hint="eastAsia" w:ascii="仿宋_GB2312" w:hAnsi="仿宋_GB2312" w:eastAsia="仿宋_GB2312" w:cs="仿宋_GB2312"/>
          <w:sz w:val="24"/>
          <w:szCs w:val="24"/>
          <w:highlight w:val="none"/>
          <w:lang w:val="en-US" w:eastAsia="zh-CN"/>
        </w:rPr>
      </w:pPr>
    </w:p>
    <w:p w14:paraId="4D60A6F2">
      <w:pPr>
        <w:bidi w:val="0"/>
        <w:rPr>
          <w:rFonts w:hint="default"/>
          <w:lang w:val="en-US" w:eastAsia="zh-CN"/>
        </w:rPr>
      </w:pPr>
    </w:p>
    <w:sectPr>
      <w:footerReference r:id="rId3"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5F8C">
    <w:pPr>
      <w:pStyle w:val="5"/>
      <w:tabs>
        <w:tab w:val="center" w:pos="6979"/>
        <w:tab w:val="clear" w:pos="4153"/>
      </w:tabs>
      <w:jc w:val="both"/>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C9002A9">
                          <w:pPr>
                            <w:pStyle w:val="5"/>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3C9002A9">
                    <w:pPr>
                      <w:pStyle w:val="5"/>
                    </w:pPr>
                  </w:p>
                </w:txbxContent>
              </v:textbox>
            </v:shape>
          </w:pict>
        </mc:Fallback>
      </mc:AlternateContent>
    </w:r>
  </w:p>
  <w:p w14:paraId="4CB8AB6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B30"/>
    <w:rsid w:val="00044FE8"/>
    <w:rsid w:val="00045480"/>
    <w:rsid w:val="00050128"/>
    <w:rsid w:val="00054B06"/>
    <w:rsid w:val="000618AB"/>
    <w:rsid w:val="00076C44"/>
    <w:rsid w:val="000911EE"/>
    <w:rsid w:val="000A480D"/>
    <w:rsid w:val="000A7C87"/>
    <w:rsid w:val="000A7DC3"/>
    <w:rsid w:val="000B2CB1"/>
    <w:rsid w:val="000C71DB"/>
    <w:rsid w:val="000D3D50"/>
    <w:rsid w:val="000F4373"/>
    <w:rsid w:val="001013A0"/>
    <w:rsid w:val="001134DE"/>
    <w:rsid w:val="001142A7"/>
    <w:rsid w:val="001148F0"/>
    <w:rsid w:val="00125C89"/>
    <w:rsid w:val="00150EE6"/>
    <w:rsid w:val="0016251C"/>
    <w:rsid w:val="00170FF9"/>
    <w:rsid w:val="00187FC1"/>
    <w:rsid w:val="00187FE9"/>
    <w:rsid w:val="001950A8"/>
    <w:rsid w:val="001A458C"/>
    <w:rsid w:val="001B4CF9"/>
    <w:rsid w:val="001C65C7"/>
    <w:rsid w:val="001C7EEB"/>
    <w:rsid w:val="001D7EA7"/>
    <w:rsid w:val="001E2CF8"/>
    <w:rsid w:val="0022741C"/>
    <w:rsid w:val="0023639F"/>
    <w:rsid w:val="00261A41"/>
    <w:rsid w:val="00267DEB"/>
    <w:rsid w:val="00273107"/>
    <w:rsid w:val="0028558B"/>
    <w:rsid w:val="00285D27"/>
    <w:rsid w:val="00286820"/>
    <w:rsid w:val="00286981"/>
    <w:rsid w:val="0029654F"/>
    <w:rsid w:val="002B6F32"/>
    <w:rsid w:val="002C3739"/>
    <w:rsid w:val="002C7BA5"/>
    <w:rsid w:val="002E0B87"/>
    <w:rsid w:val="0031557F"/>
    <w:rsid w:val="00331CEF"/>
    <w:rsid w:val="00351125"/>
    <w:rsid w:val="003524A4"/>
    <w:rsid w:val="003619D3"/>
    <w:rsid w:val="00381EBD"/>
    <w:rsid w:val="00385B51"/>
    <w:rsid w:val="00392707"/>
    <w:rsid w:val="003A2D6E"/>
    <w:rsid w:val="003A647F"/>
    <w:rsid w:val="003B0474"/>
    <w:rsid w:val="003C15A7"/>
    <w:rsid w:val="003C15C4"/>
    <w:rsid w:val="003C58F1"/>
    <w:rsid w:val="003D659F"/>
    <w:rsid w:val="003F2C9C"/>
    <w:rsid w:val="00405808"/>
    <w:rsid w:val="00411403"/>
    <w:rsid w:val="00417EC0"/>
    <w:rsid w:val="004259A9"/>
    <w:rsid w:val="0043371B"/>
    <w:rsid w:val="00433BE0"/>
    <w:rsid w:val="00434879"/>
    <w:rsid w:val="00435136"/>
    <w:rsid w:val="00437779"/>
    <w:rsid w:val="0044247A"/>
    <w:rsid w:val="004429E5"/>
    <w:rsid w:val="00446985"/>
    <w:rsid w:val="00462966"/>
    <w:rsid w:val="00470F07"/>
    <w:rsid w:val="004A3CBB"/>
    <w:rsid w:val="004A43D4"/>
    <w:rsid w:val="004B71E9"/>
    <w:rsid w:val="004C1622"/>
    <w:rsid w:val="004D07BE"/>
    <w:rsid w:val="004D6D55"/>
    <w:rsid w:val="00504AC2"/>
    <w:rsid w:val="005070C6"/>
    <w:rsid w:val="00512E14"/>
    <w:rsid w:val="00517ECE"/>
    <w:rsid w:val="00523C37"/>
    <w:rsid w:val="00530FB8"/>
    <w:rsid w:val="00533640"/>
    <w:rsid w:val="005341F7"/>
    <w:rsid w:val="005455C6"/>
    <w:rsid w:val="00545DB0"/>
    <w:rsid w:val="00553F76"/>
    <w:rsid w:val="005560B7"/>
    <w:rsid w:val="00556ECD"/>
    <w:rsid w:val="00560BC6"/>
    <w:rsid w:val="00581A85"/>
    <w:rsid w:val="005A5BAA"/>
    <w:rsid w:val="005B4A5D"/>
    <w:rsid w:val="005C5D61"/>
    <w:rsid w:val="005D1A0E"/>
    <w:rsid w:val="0060374B"/>
    <w:rsid w:val="00606EE7"/>
    <w:rsid w:val="00615A05"/>
    <w:rsid w:val="00625DBD"/>
    <w:rsid w:val="006318A0"/>
    <w:rsid w:val="00633851"/>
    <w:rsid w:val="0063618D"/>
    <w:rsid w:val="00636B30"/>
    <w:rsid w:val="006402A2"/>
    <w:rsid w:val="00671402"/>
    <w:rsid w:val="00673C4F"/>
    <w:rsid w:val="00686E14"/>
    <w:rsid w:val="006924F6"/>
    <w:rsid w:val="00696047"/>
    <w:rsid w:val="006A5E63"/>
    <w:rsid w:val="006D0512"/>
    <w:rsid w:val="006D377A"/>
    <w:rsid w:val="006D6227"/>
    <w:rsid w:val="00700AE4"/>
    <w:rsid w:val="0071070C"/>
    <w:rsid w:val="0071764B"/>
    <w:rsid w:val="00736774"/>
    <w:rsid w:val="00753CA6"/>
    <w:rsid w:val="007546B3"/>
    <w:rsid w:val="0077627D"/>
    <w:rsid w:val="007809DF"/>
    <w:rsid w:val="00782421"/>
    <w:rsid w:val="007914EC"/>
    <w:rsid w:val="00792F14"/>
    <w:rsid w:val="00797DB4"/>
    <w:rsid w:val="007C5E21"/>
    <w:rsid w:val="007C6AC2"/>
    <w:rsid w:val="007D6983"/>
    <w:rsid w:val="007F759E"/>
    <w:rsid w:val="00820DEC"/>
    <w:rsid w:val="00820EE8"/>
    <w:rsid w:val="00825B9F"/>
    <w:rsid w:val="008262AB"/>
    <w:rsid w:val="00856423"/>
    <w:rsid w:val="00883043"/>
    <w:rsid w:val="008836A3"/>
    <w:rsid w:val="008A4EE9"/>
    <w:rsid w:val="008A59D5"/>
    <w:rsid w:val="008B0C7D"/>
    <w:rsid w:val="008C259F"/>
    <w:rsid w:val="009040BB"/>
    <w:rsid w:val="00937D36"/>
    <w:rsid w:val="009566E7"/>
    <w:rsid w:val="009649A9"/>
    <w:rsid w:val="009653F1"/>
    <w:rsid w:val="0096616E"/>
    <w:rsid w:val="00976C25"/>
    <w:rsid w:val="0097756A"/>
    <w:rsid w:val="00977F20"/>
    <w:rsid w:val="00985438"/>
    <w:rsid w:val="00992A72"/>
    <w:rsid w:val="009A3830"/>
    <w:rsid w:val="009A4D8D"/>
    <w:rsid w:val="009C3A8D"/>
    <w:rsid w:val="009E7DE7"/>
    <w:rsid w:val="00A353D9"/>
    <w:rsid w:val="00A52761"/>
    <w:rsid w:val="00A62890"/>
    <w:rsid w:val="00A65836"/>
    <w:rsid w:val="00A73206"/>
    <w:rsid w:val="00A96795"/>
    <w:rsid w:val="00AA523E"/>
    <w:rsid w:val="00AC22E3"/>
    <w:rsid w:val="00AC6AFE"/>
    <w:rsid w:val="00AD224D"/>
    <w:rsid w:val="00AF04E5"/>
    <w:rsid w:val="00B11680"/>
    <w:rsid w:val="00B166A6"/>
    <w:rsid w:val="00B20659"/>
    <w:rsid w:val="00B26BDC"/>
    <w:rsid w:val="00B423A9"/>
    <w:rsid w:val="00B67AEF"/>
    <w:rsid w:val="00B67E1E"/>
    <w:rsid w:val="00B72C70"/>
    <w:rsid w:val="00B9010D"/>
    <w:rsid w:val="00BA0209"/>
    <w:rsid w:val="00BA1B05"/>
    <w:rsid w:val="00BC0C7C"/>
    <w:rsid w:val="00BC1FF1"/>
    <w:rsid w:val="00BD5F3A"/>
    <w:rsid w:val="00BD6E42"/>
    <w:rsid w:val="00BF26F5"/>
    <w:rsid w:val="00C0049B"/>
    <w:rsid w:val="00C0413A"/>
    <w:rsid w:val="00C05574"/>
    <w:rsid w:val="00C47ADC"/>
    <w:rsid w:val="00C55CC3"/>
    <w:rsid w:val="00C576C8"/>
    <w:rsid w:val="00C740BB"/>
    <w:rsid w:val="00CB21B4"/>
    <w:rsid w:val="00CC41AD"/>
    <w:rsid w:val="00CF6A92"/>
    <w:rsid w:val="00D034B7"/>
    <w:rsid w:val="00D0414F"/>
    <w:rsid w:val="00D07F8C"/>
    <w:rsid w:val="00D1097C"/>
    <w:rsid w:val="00D14F84"/>
    <w:rsid w:val="00D1765D"/>
    <w:rsid w:val="00D41A50"/>
    <w:rsid w:val="00D50888"/>
    <w:rsid w:val="00D559DB"/>
    <w:rsid w:val="00D607B9"/>
    <w:rsid w:val="00D615E9"/>
    <w:rsid w:val="00D80AFE"/>
    <w:rsid w:val="00D85D17"/>
    <w:rsid w:val="00DA368A"/>
    <w:rsid w:val="00DC294E"/>
    <w:rsid w:val="00DD3864"/>
    <w:rsid w:val="00DE562E"/>
    <w:rsid w:val="00DE5C4B"/>
    <w:rsid w:val="00DE7E9E"/>
    <w:rsid w:val="00DF05B2"/>
    <w:rsid w:val="00DF0BC2"/>
    <w:rsid w:val="00E20A25"/>
    <w:rsid w:val="00E256D7"/>
    <w:rsid w:val="00E2742F"/>
    <w:rsid w:val="00E274B3"/>
    <w:rsid w:val="00E51A61"/>
    <w:rsid w:val="00E53F2B"/>
    <w:rsid w:val="00E55AAA"/>
    <w:rsid w:val="00E6038B"/>
    <w:rsid w:val="00E62FEE"/>
    <w:rsid w:val="00E705D4"/>
    <w:rsid w:val="00E8307F"/>
    <w:rsid w:val="00E85258"/>
    <w:rsid w:val="00E90474"/>
    <w:rsid w:val="00E97FC5"/>
    <w:rsid w:val="00EB732F"/>
    <w:rsid w:val="00EC7CD9"/>
    <w:rsid w:val="00EE4E9A"/>
    <w:rsid w:val="00EE68C0"/>
    <w:rsid w:val="00EE76B0"/>
    <w:rsid w:val="00EF6763"/>
    <w:rsid w:val="00F06458"/>
    <w:rsid w:val="00F13C97"/>
    <w:rsid w:val="00F17057"/>
    <w:rsid w:val="00F27264"/>
    <w:rsid w:val="00F306EE"/>
    <w:rsid w:val="00F30DCF"/>
    <w:rsid w:val="00F30FAD"/>
    <w:rsid w:val="00F46B9F"/>
    <w:rsid w:val="00F6168D"/>
    <w:rsid w:val="00F6241F"/>
    <w:rsid w:val="00F82006"/>
    <w:rsid w:val="00FA511C"/>
    <w:rsid w:val="00FB726B"/>
    <w:rsid w:val="00FD1AA9"/>
    <w:rsid w:val="00FD2A2A"/>
    <w:rsid w:val="00FF4786"/>
    <w:rsid w:val="00FF7E2B"/>
    <w:rsid w:val="01B203A7"/>
    <w:rsid w:val="03C66654"/>
    <w:rsid w:val="06B036DE"/>
    <w:rsid w:val="0F1A0CB0"/>
    <w:rsid w:val="0FD3059B"/>
    <w:rsid w:val="11BA59F6"/>
    <w:rsid w:val="13F5550D"/>
    <w:rsid w:val="17A00D68"/>
    <w:rsid w:val="231E330A"/>
    <w:rsid w:val="242E1C8E"/>
    <w:rsid w:val="28590803"/>
    <w:rsid w:val="29431740"/>
    <w:rsid w:val="30393E95"/>
    <w:rsid w:val="30A23422"/>
    <w:rsid w:val="3DEFCC75"/>
    <w:rsid w:val="3E9F655A"/>
    <w:rsid w:val="42051E29"/>
    <w:rsid w:val="43D621D0"/>
    <w:rsid w:val="478F3674"/>
    <w:rsid w:val="4AFA1158"/>
    <w:rsid w:val="517C013D"/>
    <w:rsid w:val="59140E77"/>
    <w:rsid w:val="5BDF70DC"/>
    <w:rsid w:val="5FDB84B5"/>
    <w:rsid w:val="6B977561"/>
    <w:rsid w:val="6C377630"/>
    <w:rsid w:val="6FBC823A"/>
    <w:rsid w:val="70C7009A"/>
    <w:rsid w:val="77D7123F"/>
    <w:rsid w:val="7FEFF40F"/>
    <w:rsid w:val="BEF31CB6"/>
    <w:rsid w:val="DDB96793"/>
    <w:rsid w:val="DDF9D5AC"/>
    <w:rsid w:val="DFFE647D"/>
    <w:rsid w:val="EB67AC96"/>
    <w:rsid w:val="F757B6EC"/>
    <w:rsid w:val="F77F45DC"/>
    <w:rsid w:val="F7DB527B"/>
    <w:rsid w:val="F86AE387"/>
    <w:rsid w:val="F9ED9355"/>
    <w:rsid w:val="FFAB77B9"/>
    <w:rsid w:val="FFD99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日期 Char"/>
    <w:basedOn w:val="9"/>
    <w:link w:val="3"/>
    <w:semiHidden/>
    <w:qFormat/>
    <w:uiPriority w:val="99"/>
    <w:rPr>
      <w:rFonts w:ascii="Times New Roman" w:hAnsi="Times New Roman" w:eastAsia="宋体" w:cs="Times New Roman"/>
      <w:szCs w:val="24"/>
    </w:rPr>
  </w:style>
  <w:style w:type="character" w:customStyle="1" w:styleId="16">
    <w:name w:val="页眉 Char"/>
    <w:basedOn w:val="9"/>
    <w:link w:val="6"/>
    <w:semiHidden/>
    <w:qFormat/>
    <w:uiPriority w:val="99"/>
    <w:rPr>
      <w:rFonts w:ascii="Times New Roman" w:hAnsi="Times New Roman" w:eastAsia="宋体" w:cs="Times New Roman"/>
      <w:sz w:val="18"/>
      <w:szCs w:val="18"/>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1596</Words>
  <Characters>1658</Characters>
  <Lines>18</Lines>
  <Paragraphs>5</Paragraphs>
  <TotalTime>162</TotalTime>
  <ScaleCrop>false</ScaleCrop>
  <LinksUpToDate>false</LinksUpToDate>
  <CharactersWithSpaces>1686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2020-12-06T08:34:00Z</dcterms:created>
  <dc:creator>user</dc:creator>
  <cp:lastModifiedBy>WPS_1473567252</cp:lastModifiedBy>
  <cp:lastPrinted>2026-01-22T03:16:00Z</cp:lastPrinted>
  <dcterms:modified xsi:type="dcterms:W3CDTF">2026-01-27T03:19:20Z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5AAC9F5A27FB439CB1C734A84F645500_13</vt:lpwstr>
  </property>
  <property fmtid="{D5CDD505-2E9C-101B-9397-08002B2CF9AE}" pid="4" name="KSOTemplateDocerSaveRecord">
    <vt:lpwstr>eyJoZGlkIjoiMzA4MjY4YjZkZDQ3OTg4ZmZhYzhjMTE2OTAyNDUxN2MiLCJ1c2VySWQiOiIyMzk1NzczODgifQ==</vt:lpwstr>
  </property>
</Properties>
</file>