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CD5AC">
      <w:pPr>
        <w:spacing w:line="540" w:lineRule="atLeas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就业困难人员灵活就业享受社会保险补贴申请认定表</w:t>
      </w:r>
    </w:p>
    <w:tbl>
      <w:tblPr>
        <w:tblStyle w:val="2"/>
        <w:tblpPr w:leftFromText="180" w:rightFromText="180" w:vertAnchor="text" w:tblpXSpec="center" w:tblpY="1"/>
        <w:tblOverlap w:val="never"/>
        <w:tblW w:w="10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76"/>
        <w:gridCol w:w="2205"/>
        <w:gridCol w:w="1285"/>
        <w:gridCol w:w="1597"/>
        <w:gridCol w:w="3152"/>
      </w:tblGrid>
      <w:tr w14:paraId="0BD1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594" w:type="dxa"/>
            <w:noWrap w:val="0"/>
            <w:vAlign w:val="center"/>
          </w:tcPr>
          <w:p w14:paraId="393BBBE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姓  名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 w14:paraId="1A11997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882" w:type="dxa"/>
            <w:gridSpan w:val="2"/>
            <w:noWrap w:val="0"/>
            <w:vAlign w:val="center"/>
          </w:tcPr>
          <w:p w14:paraId="5D2CD1CD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身份证号/社会保障号</w:t>
            </w:r>
          </w:p>
        </w:tc>
        <w:tc>
          <w:tcPr>
            <w:tcW w:w="3152" w:type="dxa"/>
            <w:noWrap w:val="0"/>
            <w:vAlign w:val="center"/>
          </w:tcPr>
          <w:p w14:paraId="2A0E9686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AED7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594" w:type="dxa"/>
            <w:noWrap w:val="0"/>
            <w:vAlign w:val="center"/>
          </w:tcPr>
          <w:p w14:paraId="371BAB6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住  址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 w14:paraId="3078B64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1597" w:type="dxa"/>
            <w:noWrap w:val="0"/>
            <w:vAlign w:val="center"/>
          </w:tcPr>
          <w:p w14:paraId="111315D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联系电话</w:t>
            </w:r>
          </w:p>
        </w:tc>
        <w:tc>
          <w:tcPr>
            <w:tcW w:w="3152" w:type="dxa"/>
            <w:noWrap w:val="0"/>
            <w:vAlign w:val="center"/>
          </w:tcPr>
          <w:p w14:paraId="60F94ED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</w:p>
        </w:tc>
      </w:tr>
      <w:tr w14:paraId="1768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exact"/>
        </w:trPr>
        <w:tc>
          <w:tcPr>
            <w:tcW w:w="10009" w:type="dxa"/>
            <w:gridSpan w:val="6"/>
            <w:noWrap w:val="0"/>
            <w:vAlign w:val="center"/>
          </w:tcPr>
          <w:p w14:paraId="0A973943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Cs w:val="21"/>
                <w:highlight w:val="none"/>
              </w:rPr>
              <w:t>人员类别（勾选〈单选〉）：</w:t>
            </w:r>
          </w:p>
          <w:p w14:paraId="02B08FDB">
            <w:pPr>
              <w:spacing w:line="360" w:lineRule="auto"/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城镇零就业家庭成员；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城市最低生活保障家庭成员；</w:t>
            </w:r>
          </w:p>
          <w:p w14:paraId="42C5957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登记失业人员中距法定退休年龄5年以内的人员；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残疾人；</w:t>
            </w:r>
          </w:p>
          <w:p w14:paraId="66F1F1F9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单亲抚养未成年人者；</w:t>
            </w:r>
            <w:r>
              <w:rPr>
                <w:rFonts w:ascii="Times New Roman" w:hAnsi="Times New Roman" w:cs="Times New Roman"/>
                <w:spacing w:val="-20"/>
                <w:szCs w:val="21"/>
                <w:highlight w:val="none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随军后无工作的现役军人配偶 ； </w:t>
            </w:r>
          </w:p>
          <w:p w14:paraId="759BEDA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享受定期定量抚恤和生活补助的优抚对象；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烈属；</w:t>
            </w:r>
          </w:p>
          <w:p w14:paraId="7C584B4B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脱贫劳动力；         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val="en-US" w:eastAsia="zh-CN" w:bidi="ar"/>
              </w:rPr>
              <w:t>省级乡村振兴重点帮扶县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>农村低收入劳动力。</w:t>
            </w:r>
          </w:p>
          <w:p w14:paraId="08FCC5C9">
            <w:pPr>
              <w:spacing w:line="360" w:lineRule="auto"/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pacing w:val="6"/>
                <w:szCs w:val="21"/>
                <w:highlight w:val="none"/>
              </w:rPr>
              <w:t>参照就业困难人员</w:t>
            </w:r>
            <w:r>
              <w:rPr>
                <w:rFonts w:hint="eastAsia" w:ascii="Times New Roman" w:hAnsi="Times New Roman" w:cs="Times New Roman"/>
                <w:spacing w:val="6"/>
                <w:szCs w:val="21"/>
                <w:highlight w:val="none"/>
              </w:rPr>
              <w:t>享受相关政策人员</w:t>
            </w: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：</w:t>
            </w:r>
          </w:p>
          <w:p w14:paraId="56919567">
            <w:pPr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县级以上（含县级）劳动模范；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土地被依法征收的失地农民；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 xml:space="preserve">符合条件的孤儿；  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</w:t>
            </w:r>
          </w:p>
          <w:p w14:paraId="6D626C74">
            <w:pPr>
              <w:tabs>
                <w:tab w:val="left" w:pos="5085"/>
              </w:tabs>
              <w:spacing w:line="360" w:lineRule="auto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非省级乡村振兴重点帮扶县的脱贫劳动力；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none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snapToGrid w:val="0"/>
                <w:color w:val="000000"/>
                <w:spacing w:val="8"/>
                <w:kern w:val="0"/>
                <w:szCs w:val="21"/>
                <w:highlight w:val="none"/>
              </w:rPr>
              <w:t>非省级乡村振兴重点帮扶县的农村低收入劳动力</w:t>
            </w:r>
            <w:r>
              <w:rPr>
                <w:rFonts w:ascii="Times New Roman" w:hAnsi="Times New Roman" w:cs="Times New Roman"/>
                <w:spacing w:val="5"/>
                <w:szCs w:val="21"/>
                <w:highlight w:val="none"/>
              </w:rPr>
              <w:t>）</w:t>
            </w: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</w:t>
            </w:r>
          </w:p>
        </w:tc>
      </w:tr>
      <w:tr w14:paraId="1D3C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exact"/>
        </w:trPr>
        <w:tc>
          <w:tcPr>
            <w:tcW w:w="10009" w:type="dxa"/>
            <w:gridSpan w:val="6"/>
            <w:noWrap w:val="0"/>
            <w:vAlign w:val="center"/>
          </w:tcPr>
          <w:p w14:paraId="7F7DA5F0">
            <w:pPr>
              <w:spacing w:before="52" w:line="227" w:lineRule="auto"/>
              <w:ind w:firstLine="484" w:firstLineChars="2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6"/>
                <w:szCs w:val="21"/>
                <w:highlight w:val="none"/>
              </w:rPr>
              <w:t>本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人自愿提出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“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就业困难人员灵活就业享受就业社会保险补贴</w:t>
            </w:r>
            <w:r>
              <w:rPr>
                <w:rFonts w:ascii="Times New Roman" w:hAnsi="Times New Roman" w:cs="Times New Roman"/>
                <w:spacing w:val="9"/>
                <w:szCs w:val="21"/>
                <w:highlight w:val="none"/>
              </w:rPr>
              <w:t>”</w:t>
            </w:r>
            <w:r>
              <w:rPr>
                <w:rFonts w:ascii="Times New Roman" w:hAnsi="Times New Roman" w:eastAsia="宋体" w:cs="Times New Roman"/>
                <w:spacing w:val="9"/>
                <w:szCs w:val="21"/>
                <w:highlight w:val="none"/>
              </w:rPr>
              <w:t>申请，已办理灵活就业登记，并已知晓以下事项：</w:t>
            </w:r>
          </w:p>
          <w:p w14:paraId="1F641D53">
            <w:pPr>
              <w:tabs>
                <w:tab w:val="left" w:pos="312"/>
              </w:tabs>
              <w:spacing w:before="66" w:line="288" w:lineRule="auto"/>
              <w:ind w:right="100" w:firstLine="448" w:firstLineChars="200"/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1.社会保险补贴在出现下列情形之一时将自动终止：</w:t>
            </w:r>
            <w:r>
              <w:rPr>
                <w:rFonts w:hint="eastAsia" w:ascii="Times New Roman" w:hAnsi="Times New Roman" w:eastAsia="宋体" w:cs="Times New Roman"/>
                <w:spacing w:val="7"/>
                <w:szCs w:val="21"/>
                <w:highlight w:val="none"/>
              </w:rPr>
              <w:t>（1）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已实现稳定就业，与用人单位签</w:t>
            </w:r>
            <w:r>
              <w:rPr>
                <w:rFonts w:ascii="Times New Roman" w:hAnsi="Times New Roman" w:eastAsia="宋体" w:cs="Times New Roman"/>
                <w:spacing w:val="12"/>
                <w:szCs w:val="21"/>
                <w:highlight w:val="none"/>
              </w:rPr>
              <w:t>订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了劳动合同或建立了社会保险关系的；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（2）</w:t>
            </w:r>
            <w:r>
              <w:rPr>
                <w:rFonts w:ascii="Times New Roman" w:hAnsi="Times New Roman" w:eastAsia="宋体" w:cs="Times New Roman"/>
                <w:spacing w:val="6"/>
                <w:szCs w:val="21"/>
                <w:highlight w:val="none"/>
              </w:rPr>
              <w:t>不按规定及时足额缴纳社会保险费的；</w:t>
            </w:r>
            <w:r>
              <w:rPr>
                <w:rFonts w:hint="eastAsia" w:ascii="Times New Roman" w:hAnsi="Times New Roman" w:eastAsia="宋体" w:cs="Times New Roman"/>
                <w:spacing w:val="6"/>
                <w:szCs w:val="21"/>
                <w:highlight w:val="none"/>
              </w:rPr>
              <w:t>（3）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办理了退休手续或死亡的；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highlight w:val="none"/>
              </w:rPr>
              <w:t>（4）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不再符合就业困难人员条件的；</w:t>
            </w:r>
            <w:r>
              <w:rPr>
                <w:rFonts w:hint="eastAsia" w:ascii="Times New Roman" w:hAnsi="Times New Roman" w:eastAsia="宋体" w:cs="Times New Roman"/>
                <w:spacing w:val="8"/>
                <w:szCs w:val="21"/>
                <w:highlight w:val="none"/>
              </w:rPr>
              <w:t>（5）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其他</w:t>
            </w:r>
            <w:r>
              <w:rPr>
                <w:rFonts w:ascii="Times New Roman" w:hAnsi="Times New Roman" w:eastAsia="宋体" w:cs="Times New Roman"/>
                <w:spacing w:val="10"/>
                <w:szCs w:val="21"/>
                <w:highlight w:val="none"/>
              </w:rPr>
              <w:t>不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符合享受补贴条件的。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2.</w:t>
            </w:r>
            <w:r>
              <w:rPr>
                <w:rFonts w:ascii="Times New Roman" w:hAnsi="Times New Roman" w:eastAsia="宋体" w:cs="Times New Roman"/>
                <w:spacing w:val="11"/>
                <w:szCs w:val="21"/>
                <w:highlight w:val="none"/>
              </w:rPr>
              <w:t>如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果出现身份证与档案中记载的出生年月不一致的情况，以身份证信息</w:t>
            </w: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为</w:t>
            </w:r>
            <w:r>
              <w:rPr>
                <w:rFonts w:ascii="Times New Roman" w:hAnsi="Times New Roman" w:eastAsia="宋体" w:cs="Times New Roman"/>
                <w:spacing w:val="2"/>
                <w:szCs w:val="21"/>
                <w:highlight w:val="none"/>
              </w:rPr>
              <w:t>准。</w:t>
            </w:r>
            <w:r>
              <w:rPr>
                <w:rFonts w:ascii="Times New Roman" w:hAnsi="Times New Roman" w:eastAsia="Calibri" w:cs="Times New Roman"/>
                <w:spacing w:val="16"/>
                <w:szCs w:val="21"/>
                <w:highlight w:val="none"/>
              </w:rPr>
              <w:t>3</w:t>
            </w:r>
            <w:r>
              <w:rPr>
                <w:rFonts w:ascii="Times New Roman" w:hAnsi="Times New Roman" w:eastAsia="Calibri" w:cs="Times New Roman"/>
                <w:spacing w:val="14"/>
                <w:szCs w:val="21"/>
                <w:highlight w:val="none"/>
              </w:rPr>
              <w:t>.</w:t>
            </w:r>
            <w:r>
              <w:rPr>
                <w:rFonts w:ascii="Times New Roman" w:hAnsi="Times New Roman" w:eastAsia="宋体" w:cs="Times New Roman"/>
                <w:spacing w:val="8"/>
                <w:szCs w:val="21"/>
                <w:highlight w:val="none"/>
              </w:rPr>
              <w:t>对申请享受其他就业援助帮扶保障补贴政策的，停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 xml:space="preserve">止发放灵活就业人员社保补贴。 </w:t>
            </w:r>
          </w:p>
          <w:p w14:paraId="25BB7317">
            <w:pPr>
              <w:spacing w:before="66" w:line="288" w:lineRule="auto"/>
              <w:ind w:right="100" w:firstLine="5824" w:firstLineChars="2600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>申请人 （</w:t>
            </w:r>
            <w:r>
              <w:rPr>
                <w:rFonts w:ascii="Times New Roman" w:hAnsi="Times New Roman" w:eastAsia="宋体" w:cs="Times New Roman"/>
                <w:spacing w:val="3"/>
                <w:szCs w:val="21"/>
                <w:highlight w:val="none"/>
              </w:rPr>
              <w:t>本人签字）：</w:t>
            </w:r>
          </w:p>
          <w:p w14:paraId="4CCA2D64">
            <w:pPr>
              <w:spacing w:line="360" w:lineRule="auto"/>
              <w:ind w:firstLine="5712" w:firstLineChars="24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eastAsia="宋体" w:cs="Times New Roman"/>
                <w:spacing w:val="14"/>
                <w:szCs w:val="21"/>
                <w:highlight w:val="none"/>
              </w:rPr>
              <w:t>年</w:t>
            </w:r>
            <w:r>
              <w:rPr>
                <w:rFonts w:ascii="Times New Roman" w:hAnsi="Times New Roman" w:eastAsia="宋体" w:cs="Times New Roman"/>
                <w:spacing w:val="7"/>
                <w:szCs w:val="21"/>
                <w:highlight w:val="none"/>
              </w:rPr>
              <w:t xml:space="preserve">       月       日</w:t>
            </w:r>
          </w:p>
        </w:tc>
      </w:tr>
      <w:tr w14:paraId="10E7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exact"/>
        </w:trPr>
        <w:tc>
          <w:tcPr>
            <w:tcW w:w="1770" w:type="dxa"/>
            <w:gridSpan w:val="2"/>
            <w:noWrap w:val="0"/>
            <w:vAlign w:val="center"/>
          </w:tcPr>
          <w:p w14:paraId="2BB11792">
            <w:pPr>
              <w:spacing w:line="320" w:lineRule="exact"/>
              <w:ind w:firstLine="420" w:firstLineChars="20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初审意见</w:t>
            </w:r>
          </w:p>
          <w:p w14:paraId="657B3C67">
            <w:pPr>
              <w:spacing w:line="320" w:lineRule="exact"/>
              <w:ind w:firstLine="315" w:firstLineChars="15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（如需要）</w:t>
            </w:r>
          </w:p>
        </w:tc>
        <w:tc>
          <w:tcPr>
            <w:tcW w:w="8239" w:type="dxa"/>
            <w:gridSpan w:val="4"/>
            <w:noWrap w:val="0"/>
            <w:vAlign w:val="center"/>
          </w:tcPr>
          <w:p w14:paraId="145AFDE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5DA34ADD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1DFE7A37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2031C2D5">
            <w:pPr>
              <w:spacing w:line="320" w:lineRule="exact"/>
              <w:ind w:firstLine="3255" w:firstLineChars="1550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  <w:tr w14:paraId="63493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1770" w:type="dxa"/>
            <w:gridSpan w:val="2"/>
            <w:noWrap w:val="0"/>
            <w:vAlign w:val="center"/>
          </w:tcPr>
          <w:p w14:paraId="2D1B7DC9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认定意见</w:t>
            </w:r>
          </w:p>
        </w:tc>
        <w:tc>
          <w:tcPr>
            <w:tcW w:w="8239" w:type="dxa"/>
            <w:gridSpan w:val="4"/>
            <w:noWrap w:val="0"/>
            <w:vAlign w:val="center"/>
          </w:tcPr>
          <w:p w14:paraId="1720CA12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经办人：</w:t>
            </w:r>
          </w:p>
          <w:p w14:paraId="481CBAC4">
            <w:pPr>
              <w:widowControl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 w14:paraId="3D27E12A">
            <w:pPr>
              <w:spacing w:line="320" w:lineRule="exac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 xml:space="preserve">                                  单位公章</w:t>
            </w:r>
          </w:p>
          <w:p w14:paraId="77E3E321">
            <w:pPr>
              <w:ind w:firstLine="3045" w:firstLineChars="1450"/>
              <w:jc w:val="left"/>
              <w:rPr>
                <w:rFonts w:ascii="Times New Roman" w:hAnsi="Times New Roman" w:cs="Times New Roman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Cs w:val="21"/>
                <w:highlight w:val="none"/>
              </w:rPr>
              <w:t>年     月     日</w:t>
            </w:r>
          </w:p>
        </w:tc>
      </w:tr>
    </w:tbl>
    <w:p w14:paraId="33ADD9D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Cs w:val="21"/>
          <w:highlight w:val="none"/>
        </w:rPr>
        <w:t>备注：本表一式两（三）份，由申请人、就业服务机构各执一份。</w:t>
      </w:r>
    </w:p>
    <w:p w14:paraId="2D2B29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009D"/>
    <w:rsid w:val="0DD2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2025-04-10T02:57:00Z</dcterms:created>
  <dc:creator>Administrator</dc:creator>
  <cp:lastModifiedBy>Administrator</cp:lastModifiedBy>
  <dcterms:modified xsi:type="dcterms:W3CDTF">2025-04-10T02:57:28Z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6B69BB79E8294F399C005B25FBA60E81_11</vt:lpwstr>
  </property>
  <property fmtid="{D5CDD505-2E9C-101B-9397-08002B2CF9AE}" pid="4" name="KSOTemplateDocerSaveRecord">
    <vt:lpwstr>eyJoZGlkIjoiOTAzMmEyNjVlNzUzNmZlMWZkZjhmNzBkODBjOGNiOGIifQ==</vt:lpwstr>
  </property>
</Properties>
</file>